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33"/>
        <w:gridCol w:w="6022"/>
      </w:tblGrid>
      <w:tr w:rsidR="0020122A" w:rsidRPr="00206A84" w14:paraId="07D4D834" w14:textId="77777777" w:rsidTr="00D71BDA">
        <w:trPr>
          <w:trHeight w:val="688"/>
        </w:trPr>
        <w:tc>
          <w:tcPr>
            <w:tcW w:w="3369" w:type="dxa"/>
          </w:tcPr>
          <w:p w14:paraId="433EA86D" w14:textId="3CC3D5FB" w:rsidR="0020122A" w:rsidRDefault="0020122A" w:rsidP="0020122A">
            <w:pPr>
              <w:tabs>
                <w:tab w:val="center" w:pos="1985"/>
                <w:tab w:val="center" w:pos="7371"/>
              </w:tabs>
              <w:jc w:val="center"/>
              <w:rPr>
                <w:b/>
                <w:sz w:val="22"/>
              </w:rPr>
            </w:pPr>
            <w:r>
              <w:rPr>
                <w:b/>
                <w:sz w:val="22"/>
              </w:rPr>
              <w:t>TỔ TRỌNG TÀI HỘI</w:t>
            </w:r>
            <w:r w:rsidRPr="004B79EE">
              <w:rPr>
                <w:b/>
                <w:sz w:val="22"/>
              </w:rPr>
              <w:t xml:space="preserve"> THAO CHÀO MỪNG KỶ NIỆM 43 NĂM NGÀY NHÀ</w:t>
            </w:r>
          </w:p>
          <w:p w14:paraId="7AB03E3C" w14:textId="2ECB32F5" w:rsidR="0020122A" w:rsidRPr="004B79EE" w:rsidRDefault="0020122A" w:rsidP="0020122A">
            <w:pPr>
              <w:tabs>
                <w:tab w:val="center" w:pos="1985"/>
                <w:tab w:val="center" w:pos="7371"/>
              </w:tabs>
              <w:jc w:val="center"/>
              <w:rPr>
                <w:b/>
                <w:bCs/>
                <w:w w:val="90"/>
                <w:sz w:val="22"/>
              </w:rPr>
            </w:pPr>
            <w:r w:rsidRPr="004B79EE">
              <w:rPr>
                <w:b/>
                <w:sz w:val="22"/>
              </w:rPr>
              <w:t>GIÁO VIỆT NAM 20-11</w:t>
            </w:r>
          </w:p>
          <w:p w14:paraId="56508A84" w14:textId="77777777" w:rsidR="0020122A" w:rsidRDefault="0020122A" w:rsidP="00D71BDA">
            <w:pPr>
              <w:jc w:val="center"/>
              <w:rPr>
                <w:sz w:val="26"/>
                <w:szCs w:val="26"/>
              </w:rPr>
            </w:pPr>
            <w:r w:rsidRPr="00D60937">
              <w:rPr>
                <w:b/>
                <w:noProof/>
                <w:sz w:val="26"/>
                <w:szCs w:val="26"/>
              </w:rPr>
              <mc:AlternateContent>
                <mc:Choice Requires="wps">
                  <w:drawing>
                    <wp:anchor distT="4294967294" distB="4294967294" distL="114300" distR="114300" simplePos="0" relativeHeight="251659264" behindDoc="0" locked="0" layoutInCell="1" allowOverlap="1" wp14:anchorId="13E1DD73" wp14:editId="1DB1745A">
                      <wp:simplePos x="0" y="0"/>
                      <wp:positionH relativeFrom="column">
                        <wp:posOffset>406566</wp:posOffset>
                      </wp:positionH>
                      <wp:positionV relativeFrom="paragraph">
                        <wp:posOffset>36720</wp:posOffset>
                      </wp:positionV>
                      <wp:extent cx="1121134" cy="7951"/>
                      <wp:effectExtent l="0" t="0" r="22225"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1134" cy="79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68C3C"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9pt" to="120.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" strokeweight="1pt"/>
                  </w:pict>
                </mc:Fallback>
              </mc:AlternateContent>
            </w:r>
          </w:p>
          <w:p w14:paraId="6ADEDA91" w14:textId="4606B1A9" w:rsidR="0020122A" w:rsidRPr="00206A84" w:rsidRDefault="0020122A" w:rsidP="00D71BDA">
            <w:pPr>
              <w:jc w:val="center"/>
              <w:rPr>
                <w:sz w:val="26"/>
                <w:szCs w:val="26"/>
              </w:rPr>
            </w:pPr>
            <w:r>
              <w:rPr>
                <w:sz w:val="26"/>
                <w:szCs w:val="26"/>
              </w:rPr>
              <w:t xml:space="preserve"> </w:t>
            </w:r>
          </w:p>
        </w:tc>
        <w:tc>
          <w:tcPr>
            <w:tcW w:w="6099" w:type="dxa"/>
          </w:tcPr>
          <w:p w14:paraId="0273ED1B" w14:textId="77777777" w:rsidR="0020122A" w:rsidRPr="00023FA8" w:rsidRDefault="0020122A" w:rsidP="00D71BDA">
            <w:pPr>
              <w:jc w:val="center"/>
              <w:rPr>
                <w:b/>
                <w:bCs/>
                <w:sz w:val="26"/>
                <w:szCs w:val="26"/>
              </w:rPr>
            </w:pPr>
            <w:r w:rsidRPr="00023FA8">
              <w:rPr>
                <w:b/>
                <w:bCs/>
                <w:sz w:val="26"/>
                <w:szCs w:val="26"/>
              </w:rPr>
              <w:t>CỘNG HÒA XÃ HỘI CHỦ NGHĨA VIỆT NAM</w:t>
            </w:r>
          </w:p>
          <w:p w14:paraId="345BE52C" w14:textId="77777777" w:rsidR="0020122A" w:rsidRPr="00023FA8" w:rsidRDefault="0020122A" w:rsidP="00D71BDA">
            <w:pPr>
              <w:jc w:val="center"/>
              <w:rPr>
                <w:b/>
                <w:bCs/>
                <w:sz w:val="26"/>
                <w:szCs w:val="26"/>
              </w:rPr>
            </w:pPr>
            <w:r w:rsidRPr="00023FA8">
              <w:rPr>
                <w:b/>
                <w:bCs/>
                <w:sz w:val="26"/>
                <w:szCs w:val="26"/>
              </w:rPr>
              <w:t>Độc lập – Tự do – Hạnh phúc</w:t>
            </w:r>
          </w:p>
          <w:p w14:paraId="4473A3F3" w14:textId="77777777" w:rsidR="0020122A" w:rsidRDefault="0020122A" w:rsidP="00D71BDA">
            <w:pPr>
              <w:jc w:val="center"/>
              <w:rPr>
                <w:i/>
                <w:iCs/>
                <w:sz w:val="26"/>
                <w:szCs w:val="26"/>
              </w:rPr>
            </w:pPr>
            <w:r w:rsidRPr="00023FA8">
              <w:rPr>
                <w:noProof/>
                <w:sz w:val="26"/>
                <w:szCs w:val="26"/>
              </w:rPr>
              <mc:AlternateContent>
                <mc:Choice Requires="wps">
                  <w:drawing>
                    <wp:anchor distT="4294967294" distB="4294967294" distL="114300" distR="114300" simplePos="0" relativeHeight="251660288" behindDoc="0" locked="0" layoutInCell="1" allowOverlap="1" wp14:anchorId="25BF097C" wp14:editId="494EE379">
                      <wp:simplePos x="0" y="0"/>
                      <wp:positionH relativeFrom="column">
                        <wp:posOffset>1057165</wp:posOffset>
                      </wp:positionH>
                      <wp:positionV relativeFrom="paragraph">
                        <wp:posOffset>37217</wp:posOffset>
                      </wp:positionV>
                      <wp:extent cx="1661822"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82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E7D1F"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25pt,2.95pt" to="21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" strokeweight="1pt"/>
                  </w:pict>
                </mc:Fallback>
              </mc:AlternateContent>
            </w:r>
          </w:p>
          <w:p w14:paraId="23657F64" w14:textId="24F662B5" w:rsidR="0020122A" w:rsidRPr="00206A84" w:rsidRDefault="0020122A" w:rsidP="00D71BDA">
            <w:pPr>
              <w:jc w:val="center"/>
              <w:rPr>
                <w:sz w:val="26"/>
                <w:szCs w:val="26"/>
              </w:rPr>
            </w:pPr>
            <w:r>
              <w:rPr>
                <w:i/>
                <w:iCs/>
                <w:sz w:val="26"/>
                <w:szCs w:val="26"/>
              </w:rPr>
              <w:t xml:space="preserve">       Đồng Phú, ngày </w:t>
            </w:r>
            <w:r w:rsidR="00481EAB">
              <w:rPr>
                <w:i/>
                <w:iCs/>
                <w:sz w:val="26"/>
                <w:szCs w:val="26"/>
              </w:rPr>
              <w:t>12</w:t>
            </w:r>
            <w:r>
              <w:rPr>
                <w:i/>
                <w:iCs/>
                <w:sz w:val="26"/>
                <w:szCs w:val="26"/>
              </w:rPr>
              <w:t xml:space="preserve"> tháng 11 năm 2025</w:t>
            </w:r>
          </w:p>
        </w:tc>
      </w:tr>
    </w:tbl>
    <w:p w14:paraId="0B76F133" w14:textId="77777777" w:rsidR="0020122A" w:rsidRPr="00B51E8F" w:rsidRDefault="0020122A" w:rsidP="0020122A">
      <w:pPr>
        <w:ind w:right="-57"/>
        <w:rPr>
          <w:sz w:val="14"/>
          <w:szCs w:val="26"/>
        </w:rPr>
      </w:pPr>
    </w:p>
    <w:p w14:paraId="6D0FEEBE" w14:textId="77777777" w:rsidR="0020122A" w:rsidRPr="003333B1" w:rsidRDefault="0020122A" w:rsidP="009D2E81">
      <w:pPr>
        <w:spacing w:line="228" w:lineRule="auto"/>
        <w:ind w:right="-57"/>
        <w:jc w:val="center"/>
        <w:rPr>
          <w:b/>
          <w:sz w:val="16"/>
          <w:szCs w:val="16"/>
        </w:rPr>
      </w:pPr>
    </w:p>
    <w:p w14:paraId="7D80C130" w14:textId="0E3D1CD5" w:rsidR="00184DDC" w:rsidRDefault="0020122A" w:rsidP="009D2E81">
      <w:pPr>
        <w:spacing w:line="228" w:lineRule="auto"/>
        <w:jc w:val="center"/>
        <w:rPr>
          <w:b/>
          <w:szCs w:val="28"/>
        </w:rPr>
      </w:pPr>
      <w:r>
        <w:rPr>
          <w:b/>
          <w:szCs w:val="28"/>
        </w:rPr>
        <w:t>PHÂN CÔNG</w:t>
      </w:r>
    </w:p>
    <w:p w14:paraId="4A4FDBCA" w14:textId="04611142" w:rsidR="0020122A" w:rsidRDefault="0020122A" w:rsidP="009D2E81">
      <w:pPr>
        <w:spacing w:line="228" w:lineRule="auto"/>
        <w:jc w:val="center"/>
        <w:rPr>
          <w:b/>
          <w:szCs w:val="28"/>
        </w:rPr>
      </w:pPr>
      <w:r>
        <w:rPr>
          <w:b/>
          <w:szCs w:val="28"/>
        </w:rPr>
        <w:t>Nhiệm vụ các thành viên trong tổ trọng tài</w:t>
      </w:r>
    </w:p>
    <w:p w14:paraId="3B239B6B" w14:textId="0183A80C" w:rsidR="0020122A" w:rsidRDefault="00481EAB" w:rsidP="009D2E81">
      <w:pPr>
        <w:spacing w:line="228" w:lineRule="auto"/>
        <w:jc w:val="center"/>
        <w:rPr>
          <w:b/>
          <w:szCs w:val="28"/>
        </w:rPr>
      </w:pPr>
      <w:r>
        <w:rPr>
          <w:b/>
          <w:noProof/>
          <w:szCs w:val="28"/>
        </w:rPr>
        <mc:AlternateContent>
          <mc:Choice Requires="wps">
            <w:drawing>
              <wp:anchor distT="0" distB="0" distL="114300" distR="114300" simplePos="0" relativeHeight="251661312" behindDoc="0" locked="0" layoutInCell="1" allowOverlap="1" wp14:anchorId="32D28478" wp14:editId="0DF3B920">
                <wp:simplePos x="0" y="0"/>
                <wp:positionH relativeFrom="column">
                  <wp:posOffset>2295993</wp:posOffset>
                </wp:positionH>
                <wp:positionV relativeFrom="paragraph">
                  <wp:posOffset>6985</wp:posOffset>
                </wp:positionV>
                <wp:extent cx="1598213" cy="7951"/>
                <wp:effectExtent l="0" t="0" r="21590" b="30480"/>
                <wp:wrapNone/>
                <wp:docPr id="879683015" name="Straight Connector 3"/>
                <wp:cNvGraphicFramePr/>
                <a:graphic xmlns:a="http://schemas.openxmlformats.org/drawingml/2006/main">
                  <a:graphicData uri="http://schemas.microsoft.com/office/word/2010/wordprocessingShape">
                    <wps:wsp>
                      <wps:cNvCnPr/>
                      <wps:spPr>
                        <a:xfrm flipV="1">
                          <a:off x="0" y="0"/>
                          <a:ext cx="159821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61BB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0.8pt,.55pt" to="306.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" strokecolor="black [3200]" strokeweight=".5pt">
                <v:stroke joinstyle="miter"/>
              </v:line>
            </w:pict>
          </mc:Fallback>
        </mc:AlternateContent>
      </w:r>
    </w:p>
    <w:p w14:paraId="42BE306E" w14:textId="73DACF37" w:rsidR="00EE0912" w:rsidRPr="00EE0912" w:rsidRDefault="00EE0912" w:rsidP="009D2E81">
      <w:pPr>
        <w:spacing w:before="120" w:line="228" w:lineRule="auto"/>
        <w:ind w:firstLine="567"/>
        <w:jc w:val="both"/>
        <w:rPr>
          <w:rStyle w:val="fontstyle01"/>
          <w:rFonts w:ascii="Times New Roman" w:hAnsi="Times New Roman"/>
          <w:b w:val="0"/>
          <w:bCs w:val="0"/>
          <w:iCs/>
          <w:color w:val="auto"/>
        </w:rPr>
      </w:pPr>
      <w:r w:rsidRPr="00EE0912">
        <w:rPr>
          <w:iCs/>
          <w:szCs w:val="28"/>
        </w:rPr>
        <w:t xml:space="preserve">Căn cứ Quyết định số </w:t>
      </w:r>
      <w:r w:rsidR="00A30CB6">
        <w:rPr>
          <w:iCs/>
          <w:szCs w:val="28"/>
        </w:rPr>
        <w:t>1643</w:t>
      </w:r>
      <w:r w:rsidRPr="00EE0912">
        <w:rPr>
          <w:iCs/>
          <w:szCs w:val="28"/>
        </w:rPr>
        <w:t xml:space="preserve"> /QĐ-UBND, ngày </w:t>
      </w:r>
      <w:r>
        <w:rPr>
          <w:iCs/>
          <w:szCs w:val="28"/>
        </w:rPr>
        <w:t>11</w:t>
      </w:r>
      <w:r w:rsidRPr="00EE0912">
        <w:rPr>
          <w:iCs/>
          <w:szCs w:val="28"/>
        </w:rPr>
        <w:t xml:space="preserve">/11/2025 về việc </w:t>
      </w:r>
      <w:r w:rsidR="00A30CB6">
        <w:rPr>
          <w:iCs/>
          <w:szCs w:val="28"/>
        </w:rPr>
        <w:t>thành lập</w:t>
      </w:r>
      <w:r w:rsidRPr="00EE0912">
        <w:rPr>
          <w:iCs/>
          <w:szCs w:val="28"/>
        </w:rPr>
        <w:t>Tổ trọng tài Hội thao cho cán bộ, giáo viên, nhân viên Trường học</w:t>
      </w:r>
      <w:r w:rsidRPr="00EE0912">
        <w:rPr>
          <w:b/>
          <w:iCs/>
          <w:szCs w:val="28"/>
        </w:rPr>
        <w:t xml:space="preserve"> </w:t>
      </w:r>
      <w:r w:rsidRPr="00EE0912">
        <w:rPr>
          <w:rStyle w:val="fontstyle01"/>
          <w:rFonts w:ascii="Times New Roman" w:hAnsi="Times New Roman"/>
          <w:b w:val="0"/>
          <w:bCs w:val="0"/>
          <w:iCs/>
          <w:color w:val="auto"/>
        </w:rPr>
        <w:t>chào mừng 43 năm ngày Nhà giáo Việt Nam (20/11/1982 - 20/11/2025);</w:t>
      </w:r>
    </w:p>
    <w:p w14:paraId="3B2DEB91" w14:textId="6B077C7A" w:rsidR="0020122A" w:rsidRDefault="00EE0912" w:rsidP="009D2E81">
      <w:pPr>
        <w:spacing w:after="120" w:line="228" w:lineRule="auto"/>
        <w:ind w:firstLine="567"/>
        <w:jc w:val="both"/>
        <w:rPr>
          <w:szCs w:val="28"/>
        </w:rPr>
      </w:pPr>
      <w:r>
        <w:rPr>
          <w:szCs w:val="28"/>
        </w:rPr>
        <w:t>Nay, Tổ trọng tài phân công nhiệm vụ các thành viên cụ thể như sau:</w:t>
      </w:r>
    </w:p>
    <w:p w14:paraId="24D7FA00" w14:textId="2972AA39" w:rsidR="0020122A" w:rsidRDefault="0020122A" w:rsidP="009D2E81">
      <w:pPr>
        <w:spacing w:after="120" w:line="228" w:lineRule="auto"/>
        <w:ind w:firstLine="567"/>
        <w:jc w:val="both"/>
        <w:rPr>
          <w:szCs w:val="28"/>
        </w:rPr>
      </w:pPr>
      <w:r>
        <w:rPr>
          <w:szCs w:val="28"/>
        </w:rPr>
        <w:t xml:space="preserve">1. </w:t>
      </w:r>
      <w:r w:rsidRPr="009A31A7">
        <w:rPr>
          <w:szCs w:val="28"/>
        </w:rPr>
        <w:t>Ông Nguyễn Văn Hượng - PTP Văn hoá - Xã hội</w:t>
      </w:r>
      <w:r>
        <w:rPr>
          <w:szCs w:val="28"/>
        </w:rPr>
        <w:t xml:space="preserve">: </w:t>
      </w:r>
      <w:r w:rsidR="00EE0912">
        <w:rPr>
          <w:szCs w:val="28"/>
        </w:rPr>
        <w:t>Tổ trưởng: Phụ tách chung; p</w:t>
      </w:r>
      <w:r>
        <w:rPr>
          <w:szCs w:val="28"/>
        </w:rPr>
        <w:t xml:space="preserve">hân công nhiệm vụ </w:t>
      </w:r>
      <w:r w:rsidR="00070432">
        <w:rPr>
          <w:szCs w:val="28"/>
        </w:rPr>
        <w:t xml:space="preserve">và điều hành </w:t>
      </w:r>
      <w:r>
        <w:rPr>
          <w:szCs w:val="28"/>
        </w:rPr>
        <w:t>các thành viên trong tổ</w:t>
      </w:r>
      <w:r w:rsidR="00070432">
        <w:rPr>
          <w:szCs w:val="28"/>
        </w:rPr>
        <w:t xml:space="preserve"> trọng tài</w:t>
      </w:r>
      <w:r>
        <w:rPr>
          <w:szCs w:val="28"/>
        </w:rPr>
        <w:t>; giám sát môn bóng chuyền nam.</w:t>
      </w:r>
    </w:p>
    <w:p w14:paraId="321C8504" w14:textId="6469E910" w:rsidR="0020122A" w:rsidRDefault="0020122A" w:rsidP="009D2E81">
      <w:pPr>
        <w:spacing w:after="120" w:line="228" w:lineRule="auto"/>
        <w:ind w:firstLine="567"/>
        <w:jc w:val="both"/>
        <w:rPr>
          <w:szCs w:val="28"/>
        </w:rPr>
      </w:pPr>
      <w:r w:rsidRPr="009A31A7">
        <w:rPr>
          <w:szCs w:val="28"/>
        </w:rPr>
        <w:t xml:space="preserve">2. Bà Phạm Lê Tường Vy - Công chức Phòng Văn hoá - Xã hội: </w:t>
      </w:r>
      <w:r>
        <w:rPr>
          <w:szCs w:val="28"/>
        </w:rPr>
        <w:t xml:space="preserve">Điều hành các thành viên trong tổ </w:t>
      </w:r>
      <w:r w:rsidR="00EE0912">
        <w:rPr>
          <w:szCs w:val="28"/>
        </w:rPr>
        <w:t xml:space="preserve">trọng tài </w:t>
      </w:r>
      <w:r>
        <w:rPr>
          <w:szCs w:val="28"/>
        </w:rPr>
        <w:t>khi được tổ trưởng ủy quyền</w:t>
      </w:r>
      <w:r w:rsidR="000A682B">
        <w:rPr>
          <w:szCs w:val="28"/>
        </w:rPr>
        <w:t xml:space="preserve"> và Ông Nguyễn Bửu Long hỗ trợ</w:t>
      </w:r>
      <w:r>
        <w:rPr>
          <w:szCs w:val="28"/>
        </w:rPr>
        <w:t>; giám sát môn</w:t>
      </w:r>
      <w:r w:rsidR="00070432">
        <w:rPr>
          <w:szCs w:val="28"/>
        </w:rPr>
        <w:t xml:space="preserve"> Cầu lông và</w:t>
      </w:r>
      <w:r>
        <w:rPr>
          <w:szCs w:val="28"/>
        </w:rPr>
        <w:t xml:space="preserve"> bóng chuyền nữ;</w:t>
      </w:r>
    </w:p>
    <w:p w14:paraId="7B3D9692" w14:textId="098E75F5" w:rsidR="0020122A" w:rsidRDefault="0020122A" w:rsidP="009D2E81">
      <w:pPr>
        <w:spacing w:after="120" w:line="228" w:lineRule="auto"/>
        <w:ind w:firstLine="567"/>
        <w:jc w:val="both"/>
        <w:rPr>
          <w:szCs w:val="28"/>
        </w:rPr>
      </w:pPr>
      <w:r>
        <w:rPr>
          <w:szCs w:val="28"/>
        </w:rPr>
        <w:t xml:space="preserve">3. </w:t>
      </w:r>
      <w:r w:rsidRPr="009A31A7">
        <w:rPr>
          <w:szCs w:val="28"/>
        </w:rPr>
        <w:t xml:space="preserve">Ông Trần Văn Luân - </w:t>
      </w:r>
      <w:r w:rsidR="007B0196">
        <w:rPr>
          <w:szCs w:val="28"/>
        </w:rPr>
        <w:t>Công</w:t>
      </w:r>
      <w:r w:rsidRPr="009A31A7">
        <w:rPr>
          <w:szCs w:val="28"/>
        </w:rPr>
        <w:t xml:space="preserve"> chức Phòng Văn hoá - Xã hội: </w:t>
      </w:r>
      <w:r>
        <w:rPr>
          <w:szCs w:val="28"/>
        </w:rPr>
        <w:t>Giám sát môn bóng bàn và bóng chuyền nữ;</w:t>
      </w:r>
    </w:p>
    <w:p w14:paraId="04F1F8E6" w14:textId="0E8952E0" w:rsidR="000A682B" w:rsidRDefault="000A682B" w:rsidP="009D2E81">
      <w:pPr>
        <w:spacing w:after="120" w:line="228" w:lineRule="auto"/>
        <w:ind w:firstLine="567"/>
        <w:jc w:val="both"/>
      </w:pPr>
      <w:r>
        <w:rPr>
          <w:szCs w:val="28"/>
        </w:rPr>
        <w:t xml:space="preserve">4. </w:t>
      </w:r>
      <w:r>
        <w:t>Ông Trương Văn Toàn đôn đốc Ông</w:t>
      </w:r>
      <w:r w:rsidRPr="009A31A7">
        <w:rPr>
          <w:szCs w:val="28"/>
        </w:rPr>
        <w:t xml:space="preserve"> Lê Minh Dũng </w:t>
      </w:r>
      <w:r>
        <w:t xml:space="preserve">Chuẩn bị dụng cụ, sân bãi thi đấu của các môn Bóng chuyền </w:t>
      </w:r>
      <w:r w:rsidR="00032078">
        <w:t xml:space="preserve">(sân, lưới, bóng); sân </w:t>
      </w:r>
      <w:r>
        <w:t>môn cầu long</w:t>
      </w:r>
      <w:r w:rsidR="00032078">
        <w:t xml:space="preserve"> (lưới, cầu)</w:t>
      </w:r>
    </w:p>
    <w:p w14:paraId="2CDE5A05" w14:textId="714D59C8" w:rsidR="000A682B" w:rsidRDefault="00582804" w:rsidP="009D2E81">
      <w:pPr>
        <w:spacing w:after="120" w:line="228" w:lineRule="auto"/>
        <w:ind w:firstLine="567"/>
        <w:jc w:val="both"/>
      </w:pPr>
      <w:r>
        <w:t>5</w:t>
      </w:r>
      <w:r w:rsidR="000A682B">
        <w:rPr>
          <w:szCs w:val="28"/>
        </w:rPr>
        <w:t xml:space="preserve">. </w:t>
      </w:r>
      <w:r w:rsidR="000A682B" w:rsidRPr="009A31A7">
        <w:rPr>
          <w:szCs w:val="28"/>
        </w:rPr>
        <w:t>Ông Trần Ngọc Hùng</w:t>
      </w:r>
      <w:r w:rsidR="000A682B" w:rsidRPr="000A682B">
        <w:rPr>
          <w:szCs w:val="28"/>
        </w:rPr>
        <w:t xml:space="preserve"> </w:t>
      </w:r>
      <w:r w:rsidR="007B0196">
        <w:rPr>
          <w:szCs w:val="28"/>
        </w:rPr>
        <w:t>Công</w:t>
      </w:r>
      <w:r w:rsidR="000A682B" w:rsidRPr="009A31A7">
        <w:rPr>
          <w:szCs w:val="28"/>
        </w:rPr>
        <w:t xml:space="preserve"> chức Phòng Văn hoá - Xã hội</w:t>
      </w:r>
      <w:r w:rsidR="000A682B">
        <w:rPr>
          <w:szCs w:val="28"/>
        </w:rPr>
        <w:t xml:space="preserve"> phối hợp với thôn tân An </w:t>
      </w:r>
      <w:r w:rsidR="000A682B">
        <w:t>Chuẩn bị dụng cụ, sân bãi thi đấu môn bóng bàn tại Nhà văn hóa thôn Tân An.</w:t>
      </w:r>
    </w:p>
    <w:p w14:paraId="12C0A623" w14:textId="0CB7818E" w:rsidR="000A682B" w:rsidRDefault="000A682B" w:rsidP="009D2E81">
      <w:pPr>
        <w:spacing w:after="120" w:line="228" w:lineRule="auto"/>
        <w:ind w:firstLine="567"/>
        <w:jc w:val="both"/>
        <w:rPr>
          <w:szCs w:val="28"/>
        </w:rPr>
      </w:pPr>
      <w:r>
        <w:rPr>
          <w:szCs w:val="28"/>
        </w:rPr>
        <w:t>6.</w:t>
      </w:r>
      <w:r w:rsidRPr="000A682B">
        <w:rPr>
          <w:szCs w:val="28"/>
        </w:rPr>
        <w:t xml:space="preserve"> </w:t>
      </w:r>
      <w:r w:rsidRPr="009A31A7">
        <w:rPr>
          <w:szCs w:val="28"/>
        </w:rPr>
        <w:t>Ông Nguyễn Quốc Vương - Giáo viên Trường PT DTNT THCS Đồng Phú</w:t>
      </w:r>
      <w:r>
        <w:rPr>
          <w:szCs w:val="28"/>
        </w:rPr>
        <w:t xml:space="preserve"> </w:t>
      </w:r>
      <w:r w:rsidR="00032078">
        <w:rPr>
          <w:szCs w:val="28"/>
        </w:rPr>
        <w:t xml:space="preserve">đặt </w:t>
      </w:r>
      <w:r>
        <w:rPr>
          <w:szCs w:val="28"/>
        </w:rPr>
        <w:t>các dụng cụ cần thiết,</w:t>
      </w:r>
      <w:r w:rsidR="00032078">
        <w:rPr>
          <w:szCs w:val="28"/>
        </w:rPr>
        <w:t xml:space="preserve"> bóng chuyền, bóng hơi, lưới,</w:t>
      </w:r>
      <w:r>
        <w:rPr>
          <w:szCs w:val="28"/>
        </w:rPr>
        <w:t xml:space="preserve"> cầu</w:t>
      </w:r>
      <w:r w:rsidR="00032078">
        <w:rPr>
          <w:szCs w:val="28"/>
        </w:rPr>
        <w:t xml:space="preserve"> l</w:t>
      </w:r>
      <w:r w:rsidR="00CA305F">
        <w:rPr>
          <w:szCs w:val="28"/>
        </w:rPr>
        <w:t>ô</w:t>
      </w:r>
      <w:r w:rsidR="00032078">
        <w:rPr>
          <w:szCs w:val="28"/>
        </w:rPr>
        <w:t>ng</w:t>
      </w:r>
      <w:r>
        <w:rPr>
          <w:szCs w:val="28"/>
        </w:rPr>
        <w:t xml:space="preserve">, bóng bàn, nước, </w:t>
      </w:r>
      <w:r w:rsidR="00032078">
        <w:rPr>
          <w:szCs w:val="28"/>
        </w:rPr>
        <w:t>cờ lưu niệm,</w:t>
      </w:r>
      <w:r>
        <w:rPr>
          <w:szCs w:val="28"/>
        </w:rPr>
        <w:t xml:space="preserve"> </w:t>
      </w:r>
      <w:r w:rsidR="00032078">
        <w:rPr>
          <w:szCs w:val="28"/>
        </w:rPr>
        <w:t>huy chương… đảm bảo đầy đủ trong quá trình thi đấu.</w:t>
      </w:r>
    </w:p>
    <w:p w14:paraId="17D894DF" w14:textId="16E67A7D" w:rsidR="0020122A" w:rsidRPr="0020122A" w:rsidRDefault="0020122A" w:rsidP="009D2E81">
      <w:pPr>
        <w:spacing w:after="120" w:line="228" w:lineRule="auto"/>
        <w:ind w:firstLine="567"/>
        <w:jc w:val="both"/>
        <w:rPr>
          <w:b/>
          <w:bCs/>
          <w:szCs w:val="28"/>
        </w:rPr>
      </w:pPr>
      <w:r w:rsidRPr="0020122A">
        <w:rPr>
          <w:b/>
          <w:bCs/>
          <w:szCs w:val="28"/>
        </w:rPr>
        <w:t>* Môn Cầu lông</w:t>
      </w:r>
      <w:r w:rsidR="00F00CBF">
        <w:rPr>
          <w:b/>
          <w:bCs/>
          <w:szCs w:val="28"/>
        </w:rPr>
        <w:t xml:space="preserve"> thi đấu ngày 14/11/2025</w:t>
      </w:r>
      <w:r w:rsidR="00A30CB6">
        <w:rPr>
          <w:b/>
          <w:bCs/>
          <w:szCs w:val="28"/>
        </w:rPr>
        <w:t xml:space="preserve"> tại Nhà Đa năng Trường THCS Tân Phú</w:t>
      </w:r>
    </w:p>
    <w:p w14:paraId="033C8DC0" w14:textId="7403B505" w:rsidR="0020122A" w:rsidRDefault="0020122A" w:rsidP="009D2E81">
      <w:pPr>
        <w:spacing w:after="120" w:line="228" w:lineRule="auto"/>
        <w:ind w:firstLine="567"/>
        <w:jc w:val="both"/>
        <w:rPr>
          <w:szCs w:val="28"/>
        </w:rPr>
      </w:pPr>
      <w:r>
        <w:rPr>
          <w:szCs w:val="28"/>
        </w:rPr>
        <w:t xml:space="preserve">1. </w:t>
      </w:r>
      <w:r w:rsidRPr="009A31A7">
        <w:rPr>
          <w:szCs w:val="28"/>
        </w:rPr>
        <w:t>Ông Vũ Tiến Anh - Viên chức Phòng Văn hoá- Xã hội</w:t>
      </w:r>
      <w:r>
        <w:rPr>
          <w:szCs w:val="28"/>
        </w:rPr>
        <w:t>: Tổ trưởng</w:t>
      </w:r>
      <w:r w:rsidR="00481EAB">
        <w:rPr>
          <w:szCs w:val="28"/>
        </w:rPr>
        <w:t>.</w:t>
      </w:r>
    </w:p>
    <w:p w14:paraId="4F06F293" w14:textId="2BC6C76D" w:rsidR="0020122A" w:rsidRDefault="0020122A" w:rsidP="009D2E81">
      <w:pPr>
        <w:spacing w:after="120" w:line="228" w:lineRule="auto"/>
        <w:ind w:firstLine="567"/>
        <w:jc w:val="both"/>
        <w:rPr>
          <w:szCs w:val="28"/>
        </w:rPr>
      </w:pPr>
      <w:r>
        <w:rPr>
          <w:szCs w:val="28"/>
        </w:rPr>
        <w:t>2</w:t>
      </w:r>
      <w:r w:rsidRPr="009A31A7">
        <w:rPr>
          <w:szCs w:val="28"/>
        </w:rPr>
        <w:t>. Ông Nguyễn Quang Hòa - Giáo viên Trường THCS Tân Lập</w:t>
      </w:r>
      <w:r w:rsidR="00481EAB">
        <w:rPr>
          <w:szCs w:val="28"/>
        </w:rPr>
        <w:t>.</w:t>
      </w:r>
    </w:p>
    <w:p w14:paraId="37D846BD" w14:textId="48CD936F" w:rsidR="0020122A" w:rsidRDefault="00512D44" w:rsidP="009D2E81">
      <w:pPr>
        <w:spacing w:after="120" w:line="228" w:lineRule="auto"/>
        <w:ind w:firstLine="567"/>
        <w:jc w:val="both"/>
        <w:rPr>
          <w:szCs w:val="28"/>
        </w:rPr>
      </w:pPr>
      <w:r>
        <w:rPr>
          <w:szCs w:val="28"/>
        </w:rPr>
        <w:t>3</w:t>
      </w:r>
      <w:r w:rsidR="0020122A">
        <w:rPr>
          <w:szCs w:val="28"/>
        </w:rPr>
        <w:t xml:space="preserve">. </w:t>
      </w:r>
      <w:r w:rsidR="0020122A" w:rsidRPr="009A31A7">
        <w:rPr>
          <w:szCs w:val="28"/>
        </w:rPr>
        <w:t>Ông Nguyễn Đình Dương - Giáo viên Trường TH Tân Phú</w:t>
      </w:r>
      <w:r w:rsidR="00481EAB">
        <w:rPr>
          <w:szCs w:val="28"/>
        </w:rPr>
        <w:t>.</w:t>
      </w:r>
    </w:p>
    <w:p w14:paraId="65063FAC" w14:textId="729EE2BA" w:rsidR="00481EAB" w:rsidRDefault="00512D44" w:rsidP="009D2E81">
      <w:pPr>
        <w:spacing w:after="120" w:line="228" w:lineRule="auto"/>
        <w:ind w:firstLine="567"/>
        <w:jc w:val="both"/>
        <w:rPr>
          <w:szCs w:val="28"/>
        </w:rPr>
      </w:pPr>
      <w:r>
        <w:rPr>
          <w:szCs w:val="28"/>
        </w:rPr>
        <w:t>4</w:t>
      </w:r>
      <w:r w:rsidR="00481EAB">
        <w:rPr>
          <w:szCs w:val="28"/>
        </w:rPr>
        <w:t>. Ông Trần Ngọc Hùng – Công chức phòng Văn hóa – Xã hội.</w:t>
      </w:r>
    </w:p>
    <w:p w14:paraId="72A4AD38" w14:textId="71FF2689" w:rsidR="00481EAB" w:rsidRDefault="00512D44" w:rsidP="00E82F89">
      <w:pPr>
        <w:spacing w:after="120" w:line="228" w:lineRule="auto"/>
        <w:ind w:firstLine="567"/>
        <w:jc w:val="both"/>
        <w:rPr>
          <w:szCs w:val="28"/>
        </w:rPr>
      </w:pPr>
      <w:r>
        <w:rPr>
          <w:szCs w:val="28"/>
        </w:rPr>
        <w:t>5</w:t>
      </w:r>
      <w:r w:rsidR="00481EAB">
        <w:rPr>
          <w:szCs w:val="28"/>
        </w:rPr>
        <w:t xml:space="preserve">. </w:t>
      </w:r>
      <w:r w:rsidR="00481EAB" w:rsidRPr="009A31A7">
        <w:rPr>
          <w:szCs w:val="28"/>
        </w:rPr>
        <w:t>Ông Hà Văn Vượng - Thôn Thái Dũng</w:t>
      </w:r>
      <w:r w:rsidR="00481EAB">
        <w:rPr>
          <w:szCs w:val="28"/>
        </w:rPr>
        <w:t>.</w:t>
      </w:r>
    </w:p>
    <w:p w14:paraId="4EA47421" w14:textId="584A47BF" w:rsidR="0020122A" w:rsidRPr="0020122A" w:rsidRDefault="0020122A" w:rsidP="009D2E81">
      <w:pPr>
        <w:spacing w:after="120" w:line="228" w:lineRule="auto"/>
        <w:ind w:firstLine="567"/>
        <w:jc w:val="both"/>
        <w:rPr>
          <w:b/>
          <w:bCs/>
          <w:szCs w:val="28"/>
        </w:rPr>
      </w:pPr>
      <w:r>
        <w:rPr>
          <w:b/>
          <w:bCs/>
          <w:szCs w:val="28"/>
        </w:rPr>
        <w:t>* Môn Bóng bàn</w:t>
      </w:r>
      <w:r w:rsidR="00F00CBF">
        <w:rPr>
          <w:b/>
          <w:bCs/>
          <w:szCs w:val="28"/>
        </w:rPr>
        <w:t xml:space="preserve"> thi đấu ngày 14/11/2025</w:t>
      </w:r>
      <w:r w:rsidR="00A30CB6">
        <w:rPr>
          <w:b/>
          <w:bCs/>
          <w:szCs w:val="28"/>
        </w:rPr>
        <w:t xml:space="preserve"> tại Nhà Văn hóa thôn Tân An xã Đồng Phú</w:t>
      </w:r>
      <w:r w:rsidR="00E47E26">
        <w:rPr>
          <w:b/>
          <w:bCs/>
          <w:szCs w:val="28"/>
        </w:rPr>
        <w:t>.</w:t>
      </w:r>
    </w:p>
    <w:p w14:paraId="432733C1" w14:textId="4F4A9F00" w:rsidR="0020122A" w:rsidRDefault="0020122A" w:rsidP="009D2E81">
      <w:pPr>
        <w:spacing w:after="120" w:line="228" w:lineRule="auto"/>
        <w:ind w:firstLine="567"/>
        <w:jc w:val="both"/>
        <w:rPr>
          <w:szCs w:val="28"/>
        </w:rPr>
      </w:pPr>
      <w:r>
        <w:rPr>
          <w:szCs w:val="28"/>
        </w:rPr>
        <w:t xml:space="preserve">1. </w:t>
      </w:r>
      <w:r w:rsidRPr="009A31A7">
        <w:rPr>
          <w:szCs w:val="28"/>
        </w:rPr>
        <w:t>Ông Nguyễn Đăng Khánh - Giáo viên Trường THCS Tân Lập</w:t>
      </w:r>
      <w:r>
        <w:rPr>
          <w:szCs w:val="28"/>
        </w:rPr>
        <w:t>: Tổ trưởng</w:t>
      </w:r>
      <w:r w:rsidR="00481EAB">
        <w:rPr>
          <w:szCs w:val="28"/>
        </w:rPr>
        <w:t>.</w:t>
      </w:r>
    </w:p>
    <w:p w14:paraId="5BD20407" w14:textId="1CF3C7F4" w:rsidR="0020122A" w:rsidRDefault="0020122A" w:rsidP="009D2E81">
      <w:pPr>
        <w:spacing w:after="120" w:line="228" w:lineRule="auto"/>
        <w:ind w:firstLine="567"/>
        <w:jc w:val="both"/>
        <w:rPr>
          <w:szCs w:val="28"/>
        </w:rPr>
      </w:pPr>
      <w:r>
        <w:rPr>
          <w:szCs w:val="28"/>
        </w:rPr>
        <w:t xml:space="preserve">2. </w:t>
      </w:r>
      <w:r w:rsidRPr="009A31A7">
        <w:rPr>
          <w:szCs w:val="28"/>
        </w:rPr>
        <w:t>Ông Nguyễn Thành - Thôn Tân An</w:t>
      </w:r>
      <w:r w:rsidR="00481EAB">
        <w:rPr>
          <w:szCs w:val="28"/>
        </w:rPr>
        <w:t>.</w:t>
      </w:r>
    </w:p>
    <w:p w14:paraId="4E599E34" w14:textId="6070ED76" w:rsidR="00B9141D" w:rsidRDefault="003D7AE5" w:rsidP="00B9141D">
      <w:pPr>
        <w:spacing w:after="120" w:line="228" w:lineRule="auto"/>
        <w:ind w:firstLine="567"/>
        <w:jc w:val="both"/>
        <w:rPr>
          <w:szCs w:val="28"/>
        </w:rPr>
      </w:pPr>
      <w:r>
        <w:rPr>
          <w:szCs w:val="28"/>
        </w:rPr>
        <w:lastRenderedPageBreak/>
        <w:t>3</w:t>
      </w:r>
      <w:r w:rsidR="00B9141D">
        <w:rPr>
          <w:szCs w:val="28"/>
        </w:rPr>
        <w:t xml:space="preserve">. </w:t>
      </w:r>
      <w:r w:rsidR="00B9141D" w:rsidRPr="009A31A7">
        <w:rPr>
          <w:szCs w:val="28"/>
        </w:rPr>
        <w:t>Ông Đoàn Công Đức - Giáo viên Trường TH Tân Phú</w:t>
      </w:r>
      <w:r w:rsidR="00B9141D">
        <w:rPr>
          <w:szCs w:val="28"/>
        </w:rPr>
        <w:t>.</w:t>
      </w:r>
    </w:p>
    <w:p w14:paraId="0A7F3B5C" w14:textId="29363E7A" w:rsidR="003D7AE5" w:rsidRDefault="003D7AE5" w:rsidP="003D7AE5">
      <w:pPr>
        <w:spacing w:after="120" w:line="228" w:lineRule="auto"/>
        <w:ind w:firstLine="567"/>
        <w:jc w:val="both"/>
        <w:rPr>
          <w:szCs w:val="28"/>
        </w:rPr>
      </w:pPr>
      <w:r>
        <w:rPr>
          <w:szCs w:val="28"/>
        </w:rPr>
        <w:t>4</w:t>
      </w:r>
      <w:r w:rsidRPr="009A31A7">
        <w:rPr>
          <w:szCs w:val="28"/>
        </w:rPr>
        <w:t>. Ông Chu Thành Trọng - Giáo viên Trường THCS Tân Phú</w:t>
      </w:r>
      <w:r>
        <w:rPr>
          <w:szCs w:val="28"/>
        </w:rPr>
        <w:t>.</w:t>
      </w:r>
    </w:p>
    <w:p w14:paraId="03C87983" w14:textId="3C29ABD7" w:rsidR="00A30CB6" w:rsidRPr="0020122A" w:rsidRDefault="0020122A" w:rsidP="009D2E81">
      <w:pPr>
        <w:spacing w:after="120" w:line="228" w:lineRule="auto"/>
        <w:ind w:firstLine="567"/>
        <w:jc w:val="both"/>
        <w:rPr>
          <w:b/>
          <w:bCs/>
          <w:szCs w:val="28"/>
        </w:rPr>
      </w:pPr>
      <w:r w:rsidRPr="00F00CBF">
        <w:rPr>
          <w:b/>
          <w:bCs/>
          <w:szCs w:val="28"/>
        </w:rPr>
        <w:t xml:space="preserve">* Môn bóng chuyền </w:t>
      </w:r>
      <w:r w:rsidR="00070432">
        <w:rPr>
          <w:b/>
          <w:bCs/>
          <w:szCs w:val="28"/>
        </w:rPr>
        <w:t xml:space="preserve">hơi </w:t>
      </w:r>
      <w:r w:rsidRPr="00F00CBF">
        <w:rPr>
          <w:b/>
          <w:bCs/>
          <w:szCs w:val="28"/>
        </w:rPr>
        <w:t>nữ</w:t>
      </w:r>
      <w:r w:rsidR="00F00CBF">
        <w:rPr>
          <w:b/>
          <w:bCs/>
          <w:szCs w:val="28"/>
        </w:rPr>
        <w:t xml:space="preserve"> thi đấu ngày 15 - 16/11/2025</w:t>
      </w:r>
      <w:r w:rsidR="00070432">
        <w:rPr>
          <w:b/>
          <w:bCs/>
          <w:szCs w:val="28"/>
        </w:rPr>
        <w:t xml:space="preserve"> </w:t>
      </w:r>
      <w:r w:rsidR="00070432" w:rsidRPr="00070432">
        <w:rPr>
          <w:szCs w:val="28"/>
        </w:rPr>
        <w:t>(9 đội dự kiến chia 3 bảng)</w:t>
      </w:r>
      <w:r w:rsidR="00A30CB6">
        <w:rPr>
          <w:szCs w:val="28"/>
        </w:rPr>
        <w:t xml:space="preserve"> </w:t>
      </w:r>
      <w:r w:rsidR="00A30CB6">
        <w:rPr>
          <w:b/>
          <w:bCs/>
          <w:szCs w:val="28"/>
        </w:rPr>
        <w:t>tại Nhà Đa năng Trường THCS Tân Phú</w:t>
      </w:r>
      <w:r w:rsidR="006C3AA5">
        <w:rPr>
          <w:b/>
          <w:bCs/>
          <w:szCs w:val="28"/>
        </w:rPr>
        <w:t xml:space="preserve"> và Nhà đa năng trường DTNT.</w:t>
      </w:r>
    </w:p>
    <w:p w14:paraId="137A24D6" w14:textId="7CC2A826" w:rsidR="0020122A" w:rsidRDefault="00F00CBF" w:rsidP="009D2E81">
      <w:pPr>
        <w:spacing w:after="120" w:line="228" w:lineRule="auto"/>
        <w:ind w:firstLine="567"/>
        <w:jc w:val="both"/>
        <w:rPr>
          <w:szCs w:val="28"/>
        </w:rPr>
      </w:pPr>
      <w:r>
        <w:rPr>
          <w:szCs w:val="28"/>
        </w:rPr>
        <w:t>1</w:t>
      </w:r>
      <w:r w:rsidR="0020122A">
        <w:rPr>
          <w:szCs w:val="28"/>
        </w:rPr>
        <w:t xml:space="preserve">. </w:t>
      </w:r>
      <w:r w:rsidR="0020122A" w:rsidRPr="009A31A7">
        <w:rPr>
          <w:szCs w:val="28"/>
        </w:rPr>
        <w:t>Ông Lê Văn Trung - Giáo viên Trường THCS Tân Tiến</w:t>
      </w:r>
      <w:r>
        <w:rPr>
          <w:szCs w:val="28"/>
        </w:rPr>
        <w:t>: Tổ trưởng</w:t>
      </w:r>
      <w:r w:rsidR="00481EAB">
        <w:rPr>
          <w:szCs w:val="28"/>
        </w:rPr>
        <w:t>.</w:t>
      </w:r>
    </w:p>
    <w:p w14:paraId="0FCFEABA" w14:textId="52B9C240" w:rsidR="00F00CBF" w:rsidRDefault="00F00CBF" w:rsidP="009D2E81">
      <w:pPr>
        <w:spacing w:after="120" w:line="228" w:lineRule="auto"/>
        <w:ind w:firstLine="567"/>
        <w:jc w:val="both"/>
        <w:rPr>
          <w:szCs w:val="28"/>
        </w:rPr>
      </w:pPr>
      <w:r>
        <w:rPr>
          <w:szCs w:val="28"/>
        </w:rPr>
        <w:t xml:space="preserve">2. </w:t>
      </w:r>
      <w:r w:rsidRPr="009A31A7">
        <w:rPr>
          <w:szCs w:val="28"/>
        </w:rPr>
        <w:t>Ông Nguyễn Quang Trung - Giáo viên Trường THCS Tân Thiện, phường Bình Phước</w:t>
      </w:r>
      <w:r w:rsidR="00481EAB">
        <w:rPr>
          <w:szCs w:val="28"/>
        </w:rPr>
        <w:t>.</w:t>
      </w:r>
    </w:p>
    <w:p w14:paraId="438A3BCA" w14:textId="3B5DE240" w:rsidR="00070432" w:rsidRDefault="00070432" w:rsidP="009D2E81">
      <w:pPr>
        <w:spacing w:after="120" w:line="228" w:lineRule="auto"/>
        <w:ind w:firstLine="567"/>
        <w:jc w:val="both"/>
        <w:rPr>
          <w:szCs w:val="28"/>
        </w:rPr>
      </w:pPr>
      <w:r>
        <w:rPr>
          <w:szCs w:val="28"/>
        </w:rPr>
        <w:t xml:space="preserve">3. </w:t>
      </w:r>
      <w:bookmarkStart w:id="0" w:name="_Hlk213745792"/>
      <w:r w:rsidRPr="009A31A7">
        <w:rPr>
          <w:szCs w:val="28"/>
        </w:rPr>
        <w:t>Ông Nguyễn Thành - Thôn Tân An</w:t>
      </w:r>
      <w:bookmarkEnd w:id="0"/>
      <w:r w:rsidR="00481EAB">
        <w:rPr>
          <w:szCs w:val="28"/>
        </w:rPr>
        <w:t>.</w:t>
      </w:r>
    </w:p>
    <w:p w14:paraId="34CB76DB" w14:textId="1BBD724A" w:rsidR="00070432" w:rsidRDefault="00481EAB" w:rsidP="009D2E81">
      <w:pPr>
        <w:spacing w:after="120" w:line="228" w:lineRule="auto"/>
        <w:ind w:firstLine="567"/>
        <w:jc w:val="both"/>
        <w:rPr>
          <w:szCs w:val="28"/>
        </w:rPr>
      </w:pPr>
      <w:r>
        <w:rPr>
          <w:szCs w:val="28"/>
        </w:rPr>
        <w:t>4</w:t>
      </w:r>
      <w:r w:rsidR="00070432">
        <w:rPr>
          <w:szCs w:val="28"/>
        </w:rPr>
        <w:t xml:space="preserve">. </w:t>
      </w:r>
      <w:r w:rsidR="00070432" w:rsidRPr="009A31A7">
        <w:rPr>
          <w:szCs w:val="28"/>
        </w:rPr>
        <w:t>Ông Nguyễn Đình Dương - Giáo viên Trường TH Tân Phú</w:t>
      </w:r>
      <w:r>
        <w:rPr>
          <w:szCs w:val="28"/>
        </w:rPr>
        <w:t>.</w:t>
      </w:r>
    </w:p>
    <w:p w14:paraId="0026BA4C" w14:textId="4DD64DD5" w:rsidR="00070432" w:rsidRPr="009A31A7" w:rsidRDefault="00481EAB" w:rsidP="009D2E81">
      <w:pPr>
        <w:spacing w:after="120" w:line="228" w:lineRule="auto"/>
        <w:ind w:firstLine="567"/>
        <w:jc w:val="both"/>
        <w:rPr>
          <w:szCs w:val="28"/>
        </w:rPr>
      </w:pPr>
      <w:r>
        <w:rPr>
          <w:szCs w:val="28"/>
        </w:rPr>
        <w:t>5</w:t>
      </w:r>
      <w:r w:rsidR="00070432">
        <w:rPr>
          <w:szCs w:val="28"/>
        </w:rPr>
        <w:t xml:space="preserve">. </w:t>
      </w:r>
      <w:r w:rsidR="00070432" w:rsidRPr="009A31A7">
        <w:rPr>
          <w:szCs w:val="28"/>
        </w:rPr>
        <w:t>Ông Lê Minh Dũng - Giáo viên Trường THCS Tân Phú</w:t>
      </w:r>
      <w:r>
        <w:rPr>
          <w:szCs w:val="28"/>
        </w:rPr>
        <w:t>.</w:t>
      </w:r>
    </w:p>
    <w:p w14:paraId="68C5B06D" w14:textId="3174D320" w:rsidR="00070432" w:rsidRPr="009A31A7" w:rsidRDefault="00481EAB" w:rsidP="009D2E81">
      <w:pPr>
        <w:widowControl w:val="0"/>
        <w:spacing w:before="120" w:line="228" w:lineRule="auto"/>
        <w:ind w:firstLine="567"/>
        <w:jc w:val="both"/>
        <w:rPr>
          <w:szCs w:val="28"/>
        </w:rPr>
      </w:pPr>
      <w:r>
        <w:rPr>
          <w:szCs w:val="28"/>
        </w:rPr>
        <w:t>6</w:t>
      </w:r>
      <w:r w:rsidR="00070432" w:rsidRPr="009A31A7">
        <w:rPr>
          <w:szCs w:val="28"/>
        </w:rPr>
        <w:t>. Ông Vũ Trọng Tấn - Giáo viên Trường THCS Tân Lập</w:t>
      </w:r>
      <w:r>
        <w:rPr>
          <w:szCs w:val="28"/>
        </w:rPr>
        <w:t>.</w:t>
      </w:r>
    </w:p>
    <w:p w14:paraId="36B30D7D" w14:textId="449F624F" w:rsidR="00A30CB6" w:rsidRPr="0020122A" w:rsidRDefault="00070432" w:rsidP="009D2E81">
      <w:pPr>
        <w:spacing w:after="120" w:line="228" w:lineRule="auto"/>
        <w:ind w:firstLine="567"/>
        <w:jc w:val="both"/>
        <w:rPr>
          <w:b/>
          <w:bCs/>
          <w:szCs w:val="28"/>
        </w:rPr>
      </w:pPr>
      <w:r w:rsidRPr="00F00CBF">
        <w:rPr>
          <w:b/>
          <w:bCs/>
          <w:szCs w:val="28"/>
        </w:rPr>
        <w:t xml:space="preserve">* Môn bóng chuyền </w:t>
      </w:r>
      <w:r>
        <w:rPr>
          <w:b/>
          <w:bCs/>
          <w:szCs w:val="28"/>
        </w:rPr>
        <w:t xml:space="preserve">nam thi đấu ngày 15 - 16/11/2025 </w:t>
      </w:r>
      <w:r w:rsidRPr="00070432">
        <w:rPr>
          <w:szCs w:val="28"/>
        </w:rPr>
        <w:t>(</w:t>
      </w:r>
      <w:r>
        <w:rPr>
          <w:szCs w:val="28"/>
        </w:rPr>
        <w:t>4</w:t>
      </w:r>
      <w:r w:rsidRPr="00070432">
        <w:rPr>
          <w:szCs w:val="28"/>
        </w:rPr>
        <w:t xml:space="preserve"> đội </w:t>
      </w:r>
      <w:r>
        <w:rPr>
          <w:szCs w:val="28"/>
        </w:rPr>
        <w:t>thi đấu vòng tròn)</w:t>
      </w:r>
      <w:r w:rsidR="00A30CB6">
        <w:rPr>
          <w:szCs w:val="28"/>
        </w:rPr>
        <w:t xml:space="preserve"> </w:t>
      </w:r>
      <w:r w:rsidR="00A30CB6">
        <w:rPr>
          <w:b/>
          <w:bCs/>
          <w:szCs w:val="28"/>
        </w:rPr>
        <w:t>tại sân Trường THCS Tân Phú</w:t>
      </w:r>
      <w:r w:rsidR="00E47E26">
        <w:rPr>
          <w:b/>
          <w:bCs/>
          <w:szCs w:val="28"/>
        </w:rPr>
        <w:t>.</w:t>
      </w:r>
    </w:p>
    <w:p w14:paraId="19498758" w14:textId="5417E8EE" w:rsidR="00070432" w:rsidRDefault="00070432" w:rsidP="009D2E81">
      <w:pPr>
        <w:spacing w:after="120" w:line="228" w:lineRule="auto"/>
        <w:ind w:firstLine="567"/>
        <w:jc w:val="both"/>
        <w:rPr>
          <w:szCs w:val="28"/>
        </w:rPr>
      </w:pPr>
      <w:r>
        <w:rPr>
          <w:szCs w:val="28"/>
        </w:rPr>
        <w:t xml:space="preserve">1. </w:t>
      </w:r>
      <w:r w:rsidRPr="009A31A7">
        <w:rPr>
          <w:szCs w:val="28"/>
        </w:rPr>
        <w:t>Ông Nguyễn Nguyễn Tiến Chương - Giáo viên Trường Cao đẳng Bình Phước</w:t>
      </w:r>
      <w:r>
        <w:rPr>
          <w:szCs w:val="28"/>
        </w:rPr>
        <w:t>: Tổ trưởng.</w:t>
      </w:r>
    </w:p>
    <w:p w14:paraId="5AC445D4" w14:textId="5576DA5E" w:rsidR="00070432" w:rsidRDefault="00481EAB" w:rsidP="009D2E81">
      <w:pPr>
        <w:spacing w:after="120" w:line="228" w:lineRule="auto"/>
        <w:ind w:firstLine="567"/>
        <w:jc w:val="both"/>
        <w:rPr>
          <w:szCs w:val="28"/>
        </w:rPr>
      </w:pPr>
      <w:r>
        <w:rPr>
          <w:szCs w:val="28"/>
        </w:rPr>
        <w:t>2</w:t>
      </w:r>
      <w:r w:rsidR="00070432">
        <w:rPr>
          <w:szCs w:val="28"/>
        </w:rPr>
        <w:t xml:space="preserve">. </w:t>
      </w:r>
      <w:r w:rsidR="00070432" w:rsidRPr="009A31A7">
        <w:rPr>
          <w:szCs w:val="28"/>
        </w:rPr>
        <w:t>Ông Nguyễn Quang Hòa - Giáo viên Trường THCS Tân Lập</w:t>
      </w:r>
      <w:r>
        <w:rPr>
          <w:szCs w:val="28"/>
        </w:rPr>
        <w:t>.</w:t>
      </w:r>
    </w:p>
    <w:p w14:paraId="7A52BE5D" w14:textId="31FB3C6F" w:rsidR="00481EAB" w:rsidRDefault="00481EAB" w:rsidP="009D2E81">
      <w:pPr>
        <w:spacing w:after="120" w:line="228" w:lineRule="auto"/>
        <w:ind w:firstLine="567"/>
        <w:jc w:val="both"/>
        <w:rPr>
          <w:szCs w:val="28"/>
        </w:rPr>
      </w:pPr>
      <w:r>
        <w:rPr>
          <w:szCs w:val="28"/>
        </w:rPr>
        <w:t xml:space="preserve">3. </w:t>
      </w:r>
      <w:r w:rsidRPr="009A31A7">
        <w:rPr>
          <w:szCs w:val="28"/>
        </w:rPr>
        <w:t>Ông Đoàn Công Đức - Giáo viên Trường TH Tân Phú</w:t>
      </w:r>
      <w:r>
        <w:rPr>
          <w:szCs w:val="28"/>
        </w:rPr>
        <w:t>.</w:t>
      </w:r>
    </w:p>
    <w:p w14:paraId="00E42826" w14:textId="0D72A657" w:rsidR="00481EAB" w:rsidRDefault="00481EAB" w:rsidP="009D2E81">
      <w:pPr>
        <w:spacing w:after="120" w:line="228" w:lineRule="auto"/>
        <w:ind w:firstLine="567"/>
        <w:jc w:val="both"/>
        <w:rPr>
          <w:szCs w:val="28"/>
        </w:rPr>
      </w:pPr>
      <w:r>
        <w:rPr>
          <w:szCs w:val="28"/>
        </w:rPr>
        <w:t xml:space="preserve">4. </w:t>
      </w:r>
      <w:r w:rsidRPr="009A31A7">
        <w:rPr>
          <w:szCs w:val="28"/>
        </w:rPr>
        <w:t>Ông Chu Thành Trọng - Giáo viên Trường THCS Tân Phú</w:t>
      </w:r>
      <w:r>
        <w:rPr>
          <w:szCs w:val="28"/>
        </w:rPr>
        <w:t>.</w:t>
      </w:r>
    </w:p>
    <w:p w14:paraId="4E1BC6DD" w14:textId="1B799B85" w:rsidR="005B23C7" w:rsidRDefault="006314E3" w:rsidP="009D2E81">
      <w:pPr>
        <w:spacing w:after="120" w:line="228" w:lineRule="auto"/>
        <w:ind w:firstLine="567"/>
        <w:jc w:val="both"/>
        <w:rPr>
          <w:szCs w:val="28"/>
        </w:rPr>
      </w:pPr>
      <w:r>
        <w:rPr>
          <w:szCs w:val="28"/>
        </w:rPr>
        <w:t>5</w:t>
      </w:r>
      <w:r w:rsidR="005B23C7">
        <w:rPr>
          <w:szCs w:val="28"/>
        </w:rPr>
        <w:t xml:space="preserve">. </w:t>
      </w:r>
      <w:r w:rsidR="005B23C7" w:rsidRPr="009A31A7">
        <w:rPr>
          <w:szCs w:val="28"/>
        </w:rPr>
        <w:t>Ông Nguyễn Thành - Thôn Tân An</w:t>
      </w:r>
      <w:r w:rsidR="005B23C7">
        <w:rPr>
          <w:szCs w:val="28"/>
        </w:rPr>
        <w:t>.</w:t>
      </w:r>
    </w:p>
    <w:p w14:paraId="7C8E3CA5" w14:textId="767224E0" w:rsidR="00481EAB" w:rsidRDefault="00481EAB" w:rsidP="009D2E81">
      <w:pPr>
        <w:spacing w:after="120" w:line="228" w:lineRule="auto"/>
        <w:ind w:firstLine="567"/>
        <w:jc w:val="both"/>
        <w:rPr>
          <w:szCs w:val="28"/>
        </w:rPr>
      </w:pPr>
      <w:r>
        <w:rPr>
          <w:szCs w:val="28"/>
        </w:rPr>
        <w:t>6. Ông Trần Ngọc Hùng - Công chức phòng Văn hóa – Xã hội.</w:t>
      </w:r>
    </w:p>
    <w:p w14:paraId="1507AC56" w14:textId="1930B737" w:rsidR="00EE0912" w:rsidRDefault="00EE0912" w:rsidP="009D2E81">
      <w:pPr>
        <w:spacing w:after="120" w:line="228" w:lineRule="auto"/>
        <w:ind w:firstLine="567"/>
        <w:jc w:val="both"/>
        <w:rPr>
          <w:szCs w:val="28"/>
        </w:rPr>
      </w:pPr>
      <w:r>
        <w:rPr>
          <w:szCs w:val="28"/>
        </w:rPr>
        <w:t>Trên đây là phân công nhiệm vụ các thành viên trong tổ trọng tài, tổ trưởng các môn có nhiệm vụ tổ chức bốc thăm, lên lịch thi đấu, sắp xếp các thành viên trong tổ điều hành các trận đúng diễn ra đúng Luật và Điều lệ của Ban tổ chức đã ban hành; tham gia giải quyết kh</w:t>
      </w:r>
      <w:r w:rsidR="00F47F95">
        <w:rPr>
          <w:szCs w:val="28"/>
        </w:rPr>
        <w:t>iếu</w:t>
      </w:r>
      <w:r>
        <w:rPr>
          <w:szCs w:val="28"/>
        </w:rPr>
        <w:t xml:space="preserve"> nại (nếu có).</w:t>
      </w:r>
    </w:p>
    <w:p w14:paraId="64EABF9E" w14:textId="77777777" w:rsidR="00070432" w:rsidRDefault="00070432" w:rsidP="009D2E81">
      <w:pPr>
        <w:spacing w:after="120" w:line="228" w:lineRule="auto"/>
        <w:ind w:firstLine="567"/>
        <w:jc w:val="both"/>
        <w:rPr>
          <w:szCs w:val="28"/>
        </w:rPr>
      </w:pPr>
    </w:p>
    <w:tbl>
      <w:tblPr>
        <w:tblW w:w="0" w:type="auto"/>
        <w:tblLook w:val="04A0" w:firstRow="1" w:lastRow="0" w:firstColumn="1" w:lastColumn="0" w:noHBand="0" w:noVBand="1"/>
      </w:tblPr>
      <w:tblGrid>
        <w:gridCol w:w="4669"/>
        <w:gridCol w:w="4686"/>
      </w:tblGrid>
      <w:tr w:rsidR="00070432" w:rsidRPr="003601A6" w14:paraId="51B729C7" w14:textId="77777777" w:rsidTr="00D71BDA">
        <w:tc>
          <w:tcPr>
            <w:tcW w:w="4785" w:type="dxa"/>
          </w:tcPr>
          <w:p w14:paraId="02F04F97" w14:textId="77777777" w:rsidR="00070432" w:rsidRPr="00206A84" w:rsidRDefault="00070432" w:rsidP="009D2E81">
            <w:pPr>
              <w:spacing w:line="228" w:lineRule="auto"/>
              <w:jc w:val="both"/>
              <w:rPr>
                <w:b/>
                <w:i/>
                <w:lang w:val="vi-VN"/>
              </w:rPr>
            </w:pPr>
            <w:r w:rsidRPr="00206A84">
              <w:rPr>
                <w:b/>
                <w:i/>
                <w:lang w:val="vi-VN"/>
              </w:rPr>
              <w:t>Nơi nhận:</w:t>
            </w:r>
          </w:p>
          <w:p w14:paraId="582A12A5" w14:textId="2529EDE9" w:rsidR="00070432" w:rsidRDefault="00070432" w:rsidP="009D2E81">
            <w:pPr>
              <w:spacing w:line="228" w:lineRule="auto"/>
              <w:jc w:val="both"/>
              <w:rPr>
                <w:sz w:val="22"/>
              </w:rPr>
            </w:pPr>
            <w:r>
              <w:rPr>
                <w:sz w:val="22"/>
              </w:rPr>
              <w:t xml:space="preserve">- </w:t>
            </w:r>
            <w:r w:rsidR="00EE0912">
              <w:rPr>
                <w:sz w:val="22"/>
              </w:rPr>
              <w:t>Các thành viên trong tổ trọng tài;</w:t>
            </w:r>
          </w:p>
          <w:p w14:paraId="1342CFD2" w14:textId="1A87D43D" w:rsidR="00070432" w:rsidRPr="00206A84" w:rsidRDefault="00070432" w:rsidP="009D2E81">
            <w:pPr>
              <w:spacing w:line="228" w:lineRule="auto"/>
              <w:jc w:val="both"/>
              <w:rPr>
                <w:b/>
                <w:lang w:val="vi-VN"/>
              </w:rPr>
            </w:pPr>
          </w:p>
        </w:tc>
        <w:tc>
          <w:tcPr>
            <w:tcW w:w="4786" w:type="dxa"/>
          </w:tcPr>
          <w:p w14:paraId="6E073E0B" w14:textId="78789E81" w:rsidR="00070432" w:rsidRDefault="00EE0912" w:rsidP="009D2E81">
            <w:pPr>
              <w:spacing w:line="228" w:lineRule="auto"/>
              <w:jc w:val="center"/>
              <w:rPr>
                <w:b/>
                <w:szCs w:val="28"/>
              </w:rPr>
            </w:pPr>
            <w:r>
              <w:rPr>
                <w:b/>
                <w:szCs w:val="28"/>
              </w:rPr>
              <w:t>TỔ TRƯỞNG</w:t>
            </w:r>
          </w:p>
          <w:p w14:paraId="26E413C6" w14:textId="77777777" w:rsidR="00070432" w:rsidRDefault="00070432" w:rsidP="009D2E81">
            <w:pPr>
              <w:spacing w:line="228" w:lineRule="auto"/>
              <w:jc w:val="center"/>
              <w:rPr>
                <w:b/>
                <w:szCs w:val="28"/>
              </w:rPr>
            </w:pPr>
          </w:p>
          <w:p w14:paraId="16D75C70" w14:textId="77777777" w:rsidR="00070432" w:rsidRDefault="00070432" w:rsidP="009D2E81">
            <w:pPr>
              <w:spacing w:line="228" w:lineRule="auto"/>
              <w:jc w:val="center"/>
              <w:rPr>
                <w:b/>
                <w:szCs w:val="28"/>
              </w:rPr>
            </w:pPr>
          </w:p>
          <w:p w14:paraId="5F01EF6E" w14:textId="77777777" w:rsidR="00070432" w:rsidRDefault="00070432" w:rsidP="009D2E81">
            <w:pPr>
              <w:spacing w:line="228" w:lineRule="auto"/>
              <w:jc w:val="center"/>
              <w:rPr>
                <w:b/>
                <w:szCs w:val="28"/>
              </w:rPr>
            </w:pPr>
          </w:p>
          <w:p w14:paraId="684B3862" w14:textId="77777777" w:rsidR="00070432" w:rsidRDefault="00070432" w:rsidP="009D2E81">
            <w:pPr>
              <w:spacing w:line="228" w:lineRule="auto"/>
              <w:jc w:val="center"/>
              <w:rPr>
                <w:b/>
                <w:szCs w:val="28"/>
              </w:rPr>
            </w:pPr>
          </w:p>
          <w:p w14:paraId="28BEF73F" w14:textId="77777777" w:rsidR="00070432" w:rsidRDefault="00070432" w:rsidP="009D2E81">
            <w:pPr>
              <w:spacing w:line="228" w:lineRule="auto"/>
              <w:jc w:val="center"/>
              <w:rPr>
                <w:b/>
                <w:szCs w:val="28"/>
              </w:rPr>
            </w:pPr>
          </w:p>
          <w:p w14:paraId="411FF817" w14:textId="77777777" w:rsidR="00070432" w:rsidRDefault="00070432" w:rsidP="009D2E81">
            <w:pPr>
              <w:spacing w:line="228" w:lineRule="auto"/>
              <w:jc w:val="center"/>
              <w:rPr>
                <w:b/>
                <w:szCs w:val="28"/>
              </w:rPr>
            </w:pPr>
          </w:p>
          <w:p w14:paraId="1DEA15D1" w14:textId="62EEEECC" w:rsidR="00070432" w:rsidRDefault="00EE0912" w:rsidP="009D2E81">
            <w:pPr>
              <w:spacing w:line="228" w:lineRule="auto"/>
              <w:jc w:val="center"/>
              <w:rPr>
                <w:b/>
              </w:rPr>
            </w:pPr>
            <w:r>
              <w:rPr>
                <w:b/>
                <w:szCs w:val="28"/>
              </w:rPr>
              <w:t xml:space="preserve"> Nguyễn Văn Hượng</w:t>
            </w:r>
          </w:p>
          <w:p w14:paraId="5560C186" w14:textId="77777777" w:rsidR="00070432" w:rsidRDefault="00070432" w:rsidP="00A47FAB">
            <w:pPr>
              <w:spacing w:line="228" w:lineRule="auto"/>
              <w:rPr>
                <w:b/>
              </w:rPr>
            </w:pPr>
          </w:p>
          <w:p w14:paraId="7BED17CE" w14:textId="77777777" w:rsidR="00070432" w:rsidRPr="003601A6" w:rsidRDefault="00070432" w:rsidP="009D2E81">
            <w:pPr>
              <w:spacing w:line="228" w:lineRule="auto"/>
              <w:jc w:val="center"/>
              <w:rPr>
                <w:b/>
              </w:rPr>
            </w:pPr>
          </w:p>
        </w:tc>
      </w:tr>
    </w:tbl>
    <w:p w14:paraId="1A23157A" w14:textId="77777777" w:rsidR="0020122A" w:rsidRDefault="0020122A" w:rsidP="0020122A">
      <w:pPr>
        <w:jc w:val="both"/>
      </w:pPr>
    </w:p>
    <w:sectPr w:rsidR="0020122A" w:rsidSect="00010592">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F260" w14:textId="77777777" w:rsidR="00B44757" w:rsidRDefault="00B44757" w:rsidP="005B23C7">
      <w:r>
        <w:separator/>
      </w:r>
    </w:p>
  </w:endnote>
  <w:endnote w:type="continuationSeparator" w:id="0">
    <w:p w14:paraId="25C3EAE1" w14:textId="77777777" w:rsidR="00B44757" w:rsidRDefault="00B44757" w:rsidP="005B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1F8B" w14:textId="77777777" w:rsidR="00B44757" w:rsidRDefault="00B44757" w:rsidP="005B23C7">
      <w:r>
        <w:separator/>
      </w:r>
    </w:p>
  </w:footnote>
  <w:footnote w:type="continuationSeparator" w:id="0">
    <w:p w14:paraId="57C29F16" w14:textId="77777777" w:rsidR="00B44757" w:rsidRDefault="00B44757" w:rsidP="005B2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2A"/>
    <w:rsid w:val="00010592"/>
    <w:rsid w:val="00032078"/>
    <w:rsid w:val="00070432"/>
    <w:rsid w:val="000A682B"/>
    <w:rsid w:val="000D41A3"/>
    <w:rsid w:val="00124CE3"/>
    <w:rsid w:val="00184DDC"/>
    <w:rsid w:val="0020122A"/>
    <w:rsid w:val="003D7AE5"/>
    <w:rsid w:val="00462687"/>
    <w:rsid w:val="00475201"/>
    <w:rsid w:val="00481EAB"/>
    <w:rsid w:val="00512D44"/>
    <w:rsid w:val="00582804"/>
    <w:rsid w:val="005B23C7"/>
    <w:rsid w:val="006314E3"/>
    <w:rsid w:val="00691F18"/>
    <w:rsid w:val="006C3AA5"/>
    <w:rsid w:val="0073277E"/>
    <w:rsid w:val="007B0196"/>
    <w:rsid w:val="007D742E"/>
    <w:rsid w:val="008E7A28"/>
    <w:rsid w:val="009D2E81"/>
    <w:rsid w:val="00A30CB6"/>
    <w:rsid w:val="00A47FAB"/>
    <w:rsid w:val="00B06B70"/>
    <w:rsid w:val="00B44757"/>
    <w:rsid w:val="00B84D02"/>
    <w:rsid w:val="00B85AB1"/>
    <w:rsid w:val="00B86231"/>
    <w:rsid w:val="00B9141D"/>
    <w:rsid w:val="00BB09FA"/>
    <w:rsid w:val="00BB5FA8"/>
    <w:rsid w:val="00CA305F"/>
    <w:rsid w:val="00D02122"/>
    <w:rsid w:val="00E47E26"/>
    <w:rsid w:val="00E82F89"/>
    <w:rsid w:val="00EC5222"/>
    <w:rsid w:val="00EE0912"/>
    <w:rsid w:val="00EE2B72"/>
    <w:rsid w:val="00F00CBF"/>
    <w:rsid w:val="00F47F95"/>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5929"/>
  <w15:docId w15:val="{342DB568-8BF4-4E19-BF3D-F64FB216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32"/>
    <w:pPr>
      <w:jc w:val="left"/>
    </w:pPr>
  </w:style>
  <w:style w:type="paragraph" w:styleId="Heading1">
    <w:name w:val="heading 1"/>
    <w:basedOn w:val="Normal"/>
    <w:next w:val="Normal"/>
    <w:link w:val="Heading1Char"/>
    <w:uiPriority w:val="9"/>
    <w:qFormat/>
    <w:rsid w:val="00201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22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01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12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12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2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2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2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22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012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12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1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2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1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22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012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01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22A"/>
    <w:rPr>
      <w:i/>
      <w:iCs/>
      <w:color w:val="404040" w:themeColor="text1" w:themeTint="BF"/>
    </w:rPr>
  </w:style>
  <w:style w:type="paragraph" w:styleId="ListParagraph">
    <w:name w:val="List Paragraph"/>
    <w:basedOn w:val="Normal"/>
    <w:uiPriority w:val="34"/>
    <w:qFormat/>
    <w:rsid w:val="0020122A"/>
    <w:pPr>
      <w:ind w:left="720"/>
      <w:contextualSpacing/>
    </w:pPr>
  </w:style>
  <w:style w:type="character" w:styleId="IntenseEmphasis">
    <w:name w:val="Intense Emphasis"/>
    <w:basedOn w:val="DefaultParagraphFont"/>
    <w:uiPriority w:val="21"/>
    <w:qFormat/>
    <w:rsid w:val="0020122A"/>
    <w:rPr>
      <w:i/>
      <w:iCs/>
      <w:color w:val="0F4761" w:themeColor="accent1" w:themeShade="BF"/>
    </w:rPr>
  </w:style>
  <w:style w:type="paragraph" w:styleId="IntenseQuote">
    <w:name w:val="Intense Quote"/>
    <w:basedOn w:val="Normal"/>
    <w:next w:val="Normal"/>
    <w:link w:val="IntenseQuoteChar"/>
    <w:uiPriority w:val="30"/>
    <w:qFormat/>
    <w:rsid w:val="00201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22A"/>
    <w:rPr>
      <w:i/>
      <w:iCs/>
      <w:color w:val="0F4761" w:themeColor="accent1" w:themeShade="BF"/>
    </w:rPr>
  </w:style>
  <w:style w:type="character" w:styleId="IntenseReference">
    <w:name w:val="Intense Reference"/>
    <w:basedOn w:val="DefaultParagraphFont"/>
    <w:uiPriority w:val="32"/>
    <w:qFormat/>
    <w:rsid w:val="0020122A"/>
    <w:rPr>
      <w:b/>
      <w:bCs/>
      <w:smallCaps/>
      <w:color w:val="0F4761" w:themeColor="accent1" w:themeShade="BF"/>
      <w:spacing w:val="5"/>
    </w:rPr>
  </w:style>
  <w:style w:type="character" w:customStyle="1" w:styleId="fontstyle01">
    <w:name w:val="fontstyle01"/>
    <w:rsid w:val="00EE0912"/>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5B23C7"/>
    <w:pPr>
      <w:tabs>
        <w:tab w:val="center" w:pos="4680"/>
        <w:tab w:val="right" w:pos="9360"/>
      </w:tabs>
    </w:pPr>
  </w:style>
  <w:style w:type="character" w:customStyle="1" w:styleId="HeaderChar">
    <w:name w:val="Header Char"/>
    <w:basedOn w:val="DefaultParagraphFont"/>
    <w:link w:val="Header"/>
    <w:uiPriority w:val="99"/>
    <w:rsid w:val="005B23C7"/>
  </w:style>
  <w:style w:type="paragraph" w:styleId="Footer">
    <w:name w:val="footer"/>
    <w:basedOn w:val="Normal"/>
    <w:link w:val="FooterChar"/>
    <w:uiPriority w:val="99"/>
    <w:unhideWhenUsed/>
    <w:rsid w:val="005B23C7"/>
    <w:pPr>
      <w:tabs>
        <w:tab w:val="center" w:pos="4680"/>
        <w:tab w:val="right" w:pos="9360"/>
      </w:tabs>
    </w:pPr>
  </w:style>
  <w:style w:type="character" w:customStyle="1" w:styleId="FooterChar">
    <w:name w:val="Footer Char"/>
    <w:basedOn w:val="DefaultParagraphFont"/>
    <w:link w:val="Footer"/>
    <w:uiPriority w:val="99"/>
    <w:rsid w:val="005B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20</cp:revision>
  <dcterms:created xsi:type="dcterms:W3CDTF">2025-11-12T02:11:00Z</dcterms:created>
  <dcterms:modified xsi:type="dcterms:W3CDTF">2025-11-12T03:06:00Z</dcterms:modified>
</cp:coreProperties>
</file>