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83"/>
        <w:gridCol w:w="4820"/>
      </w:tblGrid>
      <w:tr w:rsidR="004762E3" w:rsidRPr="00014E27" w14:paraId="5036FECD" w14:textId="77777777" w:rsidTr="001C3E6B">
        <w:tc>
          <w:tcPr>
            <w:tcW w:w="4820" w:type="dxa"/>
          </w:tcPr>
          <w:p w14:paraId="071B046A" w14:textId="77777777" w:rsidR="001C3E6B" w:rsidRPr="00014E27" w:rsidRDefault="001C3E6B" w:rsidP="00320666">
            <w:pPr>
              <w:spacing w:after="0" w:line="240" w:lineRule="auto"/>
              <w:jc w:val="center"/>
              <w:rPr>
                <w:rFonts w:ascii="Times New Roman" w:eastAsia="Times New Roman" w:hAnsi="Times New Roman" w:cs="Times New Roman"/>
                <w:b/>
                <w:bCs/>
                <w:sz w:val="28"/>
                <w:szCs w:val="28"/>
              </w:rPr>
            </w:pPr>
            <w:r w:rsidRPr="00014E27">
              <w:rPr>
                <w:rFonts w:ascii="Times New Roman" w:eastAsia="Times New Roman" w:hAnsi="Times New Roman" w:cs="Times New Roman"/>
                <w:b/>
                <w:bCs/>
                <w:sz w:val="28"/>
                <w:szCs w:val="28"/>
              </w:rPr>
              <w:t>Đ</w:t>
            </w:r>
            <w:r w:rsidR="004607DC" w:rsidRPr="00014E27">
              <w:rPr>
                <w:rFonts w:ascii="Times New Roman" w:eastAsia="Times New Roman" w:hAnsi="Times New Roman" w:cs="Times New Roman"/>
                <w:b/>
                <w:bCs/>
                <w:sz w:val="28"/>
                <w:szCs w:val="28"/>
              </w:rPr>
              <w:t xml:space="preserve">ẠI HỘI </w:t>
            </w:r>
            <w:r w:rsidRPr="00014E27">
              <w:rPr>
                <w:rFonts w:ascii="Times New Roman" w:eastAsia="Times New Roman" w:hAnsi="Times New Roman" w:cs="Times New Roman"/>
                <w:b/>
                <w:bCs/>
                <w:sz w:val="28"/>
                <w:szCs w:val="28"/>
              </w:rPr>
              <w:t>ĐẢNG VIÊN</w:t>
            </w:r>
          </w:p>
          <w:p w14:paraId="4D134986" w14:textId="77777777" w:rsidR="001C3E6B" w:rsidRPr="00014E27" w:rsidRDefault="001C3E6B" w:rsidP="00320666">
            <w:pPr>
              <w:spacing w:after="0" w:line="240" w:lineRule="auto"/>
              <w:jc w:val="center"/>
              <w:rPr>
                <w:rFonts w:ascii="Times New Roman" w:eastAsia="Times New Roman" w:hAnsi="Times New Roman" w:cs="Times New Roman"/>
                <w:b/>
                <w:bCs/>
                <w:sz w:val="28"/>
                <w:szCs w:val="28"/>
              </w:rPr>
            </w:pPr>
            <w:r w:rsidRPr="00014E27">
              <w:rPr>
                <w:rFonts w:ascii="Times New Roman" w:eastAsia="Times New Roman" w:hAnsi="Times New Roman" w:cs="Times New Roman"/>
                <w:b/>
                <w:bCs/>
                <w:sz w:val="28"/>
                <w:szCs w:val="28"/>
              </w:rPr>
              <w:t>ĐẢNG BỘ UBND XÃ ĐỒNG PHÚ</w:t>
            </w:r>
          </w:p>
          <w:p w14:paraId="6AA6B601" w14:textId="4C382253" w:rsidR="004762E3" w:rsidRPr="00014E27" w:rsidRDefault="004607DC" w:rsidP="00320666">
            <w:pPr>
              <w:spacing w:after="0" w:line="240" w:lineRule="auto"/>
              <w:jc w:val="center"/>
              <w:rPr>
                <w:rFonts w:ascii="Times New Roman" w:eastAsia="Times New Roman" w:hAnsi="Times New Roman" w:cs="Times New Roman"/>
                <w:b/>
                <w:bCs/>
                <w:sz w:val="28"/>
                <w:szCs w:val="28"/>
              </w:rPr>
            </w:pPr>
            <w:r w:rsidRPr="00014E27">
              <w:rPr>
                <w:rFonts w:ascii="Times New Roman" w:eastAsia="Times New Roman" w:hAnsi="Times New Roman" w:cs="Times New Roman"/>
                <w:b/>
                <w:bCs/>
                <w:sz w:val="28"/>
                <w:szCs w:val="28"/>
              </w:rPr>
              <w:t>LẦN THỨ I</w:t>
            </w:r>
            <w:r w:rsidR="001C3E6B" w:rsidRPr="00014E27">
              <w:rPr>
                <w:rFonts w:ascii="Times New Roman" w:eastAsia="Times New Roman" w:hAnsi="Times New Roman" w:cs="Times New Roman"/>
                <w:b/>
                <w:bCs/>
                <w:sz w:val="28"/>
                <w:szCs w:val="28"/>
              </w:rPr>
              <w:t xml:space="preserve">, </w:t>
            </w:r>
            <w:r w:rsidRPr="00014E27">
              <w:rPr>
                <w:rFonts w:ascii="Times New Roman" w:eastAsia="Times New Roman" w:hAnsi="Times New Roman" w:cs="Times New Roman"/>
                <w:b/>
                <w:bCs/>
                <w:sz w:val="28"/>
                <w:szCs w:val="28"/>
              </w:rPr>
              <w:t>NHIỆM KỲ 2025 - 2030</w:t>
            </w:r>
          </w:p>
        </w:tc>
        <w:tc>
          <w:tcPr>
            <w:tcW w:w="283" w:type="dxa"/>
          </w:tcPr>
          <w:p w14:paraId="18A1289F" w14:textId="77777777" w:rsidR="004762E3" w:rsidRPr="00014E27" w:rsidRDefault="004762E3" w:rsidP="00320666">
            <w:pPr>
              <w:spacing w:after="0" w:line="240" w:lineRule="auto"/>
              <w:jc w:val="center"/>
              <w:rPr>
                <w:rFonts w:ascii="Times New Roman" w:eastAsia="Times New Roman" w:hAnsi="Times New Roman" w:cs="Times New Roman"/>
                <w:b/>
                <w:bCs/>
                <w:sz w:val="28"/>
                <w:szCs w:val="28"/>
              </w:rPr>
            </w:pPr>
          </w:p>
        </w:tc>
        <w:tc>
          <w:tcPr>
            <w:tcW w:w="4820" w:type="dxa"/>
          </w:tcPr>
          <w:p w14:paraId="79A01095" w14:textId="77777777" w:rsidR="004762E3" w:rsidRPr="00014E27" w:rsidRDefault="004607DC" w:rsidP="00320666">
            <w:pPr>
              <w:spacing w:after="0" w:line="240" w:lineRule="auto"/>
              <w:jc w:val="center"/>
              <w:rPr>
                <w:rFonts w:ascii="Times New Roman" w:eastAsia="Times New Roman" w:hAnsi="Times New Roman" w:cs="Times New Roman"/>
                <w:b/>
                <w:bCs/>
                <w:sz w:val="28"/>
                <w:szCs w:val="28"/>
                <w:u w:val="single"/>
              </w:rPr>
            </w:pPr>
            <w:r w:rsidRPr="00014E27">
              <w:rPr>
                <w:rFonts w:ascii="Times New Roman" w:eastAsia="Times New Roman" w:hAnsi="Times New Roman" w:cs="Times New Roman"/>
                <w:b/>
                <w:bCs/>
                <w:sz w:val="30"/>
                <w:szCs w:val="30"/>
                <w:u w:val="single"/>
              </w:rPr>
              <w:t>ĐẢNG CỘNG SẢN VIỆT NAM</w:t>
            </w:r>
          </w:p>
          <w:p w14:paraId="0CA92682" w14:textId="77777777" w:rsidR="004762E3" w:rsidRPr="00014E27" w:rsidRDefault="004607DC" w:rsidP="00320666">
            <w:pPr>
              <w:spacing w:after="0" w:line="240" w:lineRule="auto"/>
              <w:jc w:val="center"/>
              <w:rPr>
                <w:rFonts w:ascii="Times New Roman" w:eastAsia="Times New Roman" w:hAnsi="Times New Roman" w:cs="Times New Roman"/>
                <w:i/>
                <w:iCs/>
                <w:sz w:val="28"/>
                <w:szCs w:val="28"/>
              </w:rPr>
            </w:pPr>
            <w:r w:rsidRPr="00014E27">
              <w:rPr>
                <w:rFonts w:ascii="Times New Roman" w:eastAsia="Times New Roman" w:hAnsi="Times New Roman" w:cs="Times New Roman"/>
                <w:i/>
                <w:iCs/>
                <w:sz w:val="28"/>
                <w:szCs w:val="28"/>
              </w:rPr>
              <w:t>Đồng Phú, ngày      tháng 7 năm 2025</w:t>
            </w:r>
          </w:p>
        </w:tc>
      </w:tr>
    </w:tbl>
    <w:p w14:paraId="68D9D370" w14:textId="77777777" w:rsidR="004762E3" w:rsidRPr="00014E27" w:rsidRDefault="004607DC">
      <w:pPr>
        <w:spacing w:before="80" w:after="80" w:line="240" w:lineRule="auto"/>
        <w:rPr>
          <w:rFonts w:ascii="Times New Roman" w:eastAsia="Times New Roman" w:hAnsi="Times New Roman" w:cs="Times New Roman"/>
          <w:b/>
          <w:bCs/>
          <w:sz w:val="28"/>
          <w:szCs w:val="28"/>
        </w:rPr>
      </w:pPr>
      <w:r w:rsidRPr="00014E27">
        <w:rPr>
          <w:rFonts w:ascii="Times New Roman" w:eastAsia="Times New Roman" w:hAnsi="Times New Roman" w:cs="Times New Roman"/>
          <w:b/>
          <w:bCs/>
          <w:sz w:val="28"/>
          <w:szCs w:val="28"/>
        </w:rPr>
        <w:t xml:space="preserve">                           *</w:t>
      </w:r>
    </w:p>
    <w:p w14:paraId="07916F25" w14:textId="77777777" w:rsidR="004762E3" w:rsidRPr="00014E27" w:rsidRDefault="004607DC">
      <w:pPr>
        <w:spacing w:before="80" w:after="80" w:line="240" w:lineRule="auto"/>
        <w:jc w:val="center"/>
        <w:rPr>
          <w:rFonts w:ascii="Times New Roman" w:eastAsia="Times New Roman" w:hAnsi="Times New Roman" w:cs="Times New Roman"/>
          <w:b/>
          <w:bCs/>
          <w:sz w:val="28"/>
          <w:szCs w:val="28"/>
        </w:rPr>
      </w:pPr>
      <w:r w:rsidRPr="00014E27">
        <w:rPr>
          <w:rFonts w:ascii="Times New Roman" w:eastAsia="Times New Roman" w:hAnsi="Times New Roman" w:cs="Times New Roman"/>
          <w:b/>
          <w:bCs/>
          <w:sz w:val="28"/>
          <w:szCs w:val="28"/>
        </w:rPr>
        <w:t>BÁO CÁO CHÍNH TRỊ</w:t>
      </w:r>
    </w:p>
    <w:p w14:paraId="716190CA" w14:textId="77777777" w:rsidR="004762E3" w:rsidRPr="00014E27" w:rsidRDefault="004607DC">
      <w:pPr>
        <w:spacing w:before="80" w:after="80" w:line="240" w:lineRule="auto"/>
        <w:jc w:val="center"/>
        <w:rPr>
          <w:rFonts w:ascii="Times New Roman" w:eastAsia="Times New Roman" w:hAnsi="Times New Roman" w:cs="Times New Roman"/>
          <w:b/>
          <w:bCs/>
          <w:sz w:val="28"/>
          <w:szCs w:val="28"/>
        </w:rPr>
      </w:pPr>
      <w:r w:rsidRPr="00014E27">
        <w:rPr>
          <w:rFonts w:ascii="Times New Roman" w:eastAsia="Times New Roman" w:hAnsi="Times New Roman" w:cs="Times New Roman"/>
          <w:b/>
          <w:bCs/>
          <w:sz w:val="28"/>
          <w:szCs w:val="28"/>
        </w:rPr>
        <w:t>TRÌNH ĐẠI HỘI ĐẢNG VIÊN ĐẢNG BỘ UBND XÃ ĐỒNG PHÚ LẦN THỨ NHẤT, NHIỆM KỲ 2025 – 2030</w:t>
      </w:r>
    </w:p>
    <w:p w14:paraId="46FC97FC" w14:textId="77777777" w:rsidR="004762E3" w:rsidRPr="00014E27" w:rsidRDefault="004607DC">
      <w:pPr>
        <w:spacing w:before="80" w:after="80" w:line="240" w:lineRule="auto"/>
        <w:ind w:left="2749" w:firstLine="851"/>
        <w:rPr>
          <w:rFonts w:ascii="Times New Roman" w:eastAsia="Times New Roman" w:hAnsi="Times New Roman" w:cs="Times New Roman"/>
          <w:b/>
          <w:bCs/>
          <w:sz w:val="28"/>
          <w:szCs w:val="28"/>
        </w:rPr>
      </w:pPr>
      <w:r w:rsidRPr="00014E27">
        <w:rPr>
          <w:rFonts w:ascii="Times New Roman" w:eastAsia="Times New Roman" w:hAnsi="Times New Roman" w:cs="Times New Roman"/>
          <w:b/>
          <w:bCs/>
          <w:sz w:val="28"/>
          <w:szCs w:val="28"/>
        </w:rPr>
        <w:t xml:space="preserve">             -----*-----</w:t>
      </w:r>
    </w:p>
    <w:p w14:paraId="635F6919" w14:textId="77777777" w:rsidR="004762E3" w:rsidRPr="00014E27" w:rsidRDefault="004607DC">
      <w:pPr>
        <w:spacing w:before="80" w:after="80" w:line="240" w:lineRule="auto"/>
        <w:ind w:firstLine="851"/>
        <w:jc w:val="both"/>
        <w:rPr>
          <w:rFonts w:ascii="Times New Roman" w:eastAsia="Times New Roman" w:hAnsi="Times New Roman" w:cs="Times New Roman"/>
          <w:b/>
          <w:bCs/>
          <w:sz w:val="28"/>
          <w:szCs w:val="28"/>
        </w:rPr>
      </w:pPr>
      <w:r w:rsidRPr="00014E27">
        <w:rPr>
          <w:rFonts w:ascii="Times New Roman" w:hAnsi="Times New Roman" w:cs="Times New Roman"/>
          <w:sz w:val="28"/>
          <w:szCs w:val="28"/>
        </w:rPr>
        <w:t>Đại hội lần thứ nhất của Đảng bộ UBND xã Đồng Phú là sự kiện chính trị trọng đại, đánh dấu bước khởi đầu đầy ý nghĩa của một chặng đường mới sau sắp xếp tổ chức bộ máy hành chính. Đây là đại hội của niềm tin, trí tuệ và khát vọng xây dựng chính quyền vững mạnh, phục vụ nhân dân ngày càng tốt hơn. Đại hội không chỉ hoạch định tầm nhìn chiến lược cho nhiệm kỳ đầu tiên mà còn là diễn đàn thể hiện quyết tâm chính trị, tinh thần đổi mới, đoàn kết và phát triển bền vững.</w:t>
      </w:r>
    </w:p>
    <w:p w14:paraId="5E4FDA05" w14:textId="77777777" w:rsidR="004762E3" w:rsidRPr="0023175B" w:rsidRDefault="004607DC">
      <w:pPr>
        <w:spacing w:before="80" w:after="80" w:line="240" w:lineRule="auto"/>
        <w:ind w:firstLine="851"/>
        <w:jc w:val="center"/>
        <w:rPr>
          <w:rFonts w:ascii="Times New Roman" w:eastAsia="Times New Roman" w:hAnsi="Times New Roman" w:cs="Times New Roman"/>
          <w:b/>
          <w:bCs/>
          <w:sz w:val="28"/>
          <w:szCs w:val="28"/>
        </w:rPr>
      </w:pPr>
      <w:r w:rsidRPr="0023175B">
        <w:rPr>
          <w:rFonts w:ascii="Times New Roman" w:eastAsia="Times New Roman" w:hAnsi="Times New Roman" w:cs="Times New Roman"/>
          <w:b/>
          <w:bCs/>
          <w:sz w:val="28"/>
          <w:szCs w:val="28"/>
        </w:rPr>
        <w:t>Chủ đề Đại hội:</w:t>
      </w:r>
    </w:p>
    <w:p w14:paraId="386BC7E9" w14:textId="77777777" w:rsidR="004762E3" w:rsidRPr="0023175B" w:rsidRDefault="004607DC">
      <w:pPr>
        <w:spacing w:before="80" w:after="80" w:line="240" w:lineRule="auto"/>
        <w:jc w:val="center"/>
        <w:rPr>
          <w:rFonts w:ascii="Times New Roman" w:eastAsia="Times New Roman" w:hAnsi="Times New Roman" w:cs="Times New Roman"/>
          <w:sz w:val="28"/>
          <w:szCs w:val="28"/>
        </w:rPr>
      </w:pPr>
      <w:r w:rsidRPr="0023175B">
        <w:rPr>
          <w:rFonts w:ascii="Times New Roman" w:eastAsia="Times New Roman" w:hAnsi="Times New Roman" w:cs="Times New Roman"/>
          <w:sz w:val="28"/>
          <w:szCs w:val="28"/>
        </w:rPr>
        <w:t>"</w:t>
      </w:r>
      <w:r w:rsidRPr="0023175B">
        <w:rPr>
          <w:rFonts w:ascii="Times New Roman" w:eastAsia="Times New Roman" w:hAnsi="Times New Roman" w:cs="Times New Roman"/>
          <w:b/>
          <w:i/>
          <w:sz w:val="28"/>
          <w:szCs w:val="28"/>
        </w:rPr>
        <w:t>Tăng cường kỷ cương, phát huy dân chủ, đổi mới sáng tạo, xây dựng Đảng bộ UBND xã Đồng Phú vững mạnh, hoàn thành xuất sắc nhiệm vụ</w:t>
      </w:r>
      <w:r w:rsidRPr="0023175B">
        <w:rPr>
          <w:rFonts w:ascii="Times New Roman" w:eastAsia="Times New Roman" w:hAnsi="Times New Roman" w:cs="Times New Roman"/>
          <w:sz w:val="28"/>
          <w:szCs w:val="28"/>
        </w:rPr>
        <w:t>"</w:t>
      </w:r>
    </w:p>
    <w:p w14:paraId="19E1042C" w14:textId="77777777" w:rsidR="004762E3" w:rsidRPr="0023175B" w:rsidRDefault="004607DC">
      <w:pPr>
        <w:spacing w:before="80" w:after="80" w:line="240" w:lineRule="auto"/>
        <w:ind w:firstLine="851"/>
        <w:jc w:val="center"/>
        <w:rPr>
          <w:rFonts w:ascii="Times New Roman" w:eastAsia="Times New Roman" w:hAnsi="Times New Roman" w:cs="Times New Roman"/>
          <w:sz w:val="28"/>
          <w:szCs w:val="28"/>
        </w:rPr>
      </w:pPr>
      <w:r w:rsidRPr="0023175B">
        <w:rPr>
          <w:rFonts w:ascii="Times New Roman" w:eastAsia="Times New Roman" w:hAnsi="Times New Roman" w:cs="Times New Roman"/>
          <w:sz w:val="28"/>
          <w:szCs w:val="28"/>
        </w:rPr>
        <w:t>-----*-----</w:t>
      </w:r>
    </w:p>
    <w:p w14:paraId="6869CD3F" w14:textId="77777777" w:rsidR="004762E3" w:rsidRPr="0023175B" w:rsidRDefault="004607DC">
      <w:pPr>
        <w:spacing w:before="80" w:after="80" w:line="240" w:lineRule="auto"/>
        <w:ind w:firstLine="851"/>
        <w:jc w:val="center"/>
        <w:rPr>
          <w:rFonts w:ascii="Times New Roman" w:eastAsia="Times New Roman" w:hAnsi="Times New Roman" w:cs="Times New Roman"/>
          <w:sz w:val="28"/>
          <w:szCs w:val="28"/>
        </w:rPr>
      </w:pPr>
      <w:r w:rsidRPr="0023175B">
        <w:rPr>
          <w:rFonts w:ascii="Times New Roman" w:eastAsia="Times New Roman" w:hAnsi="Times New Roman" w:cs="Times New Roman"/>
          <w:b/>
          <w:bCs/>
          <w:sz w:val="28"/>
          <w:szCs w:val="28"/>
        </w:rPr>
        <w:t>Phương châm Đại hội:</w:t>
      </w:r>
    </w:p>
    <w:p w14:paraId="3DF3CBBE" w14:textId="77777777" w:rsidR="004762E3" w:rsidRPr="0023175B" w:rsidRDefault="004607DC">
      <w:pPr>
        <w:spacing w:before="80" w:after="80" w:line="240" w:lineRule="auto"/>
        <w:ind w:firstLine="851"/>
        <w:jc w:val="center"/>
        <w:rPr>
          <w:rFonts w:ascii="Times New Roman" w:eastAsia="Times New Roman" w:hAnsi="Times New Roman" w:cs="Times New Roman"/>
          <w:b/>
          <w:i/>
          <w:sz w:val="28"/>
          <w:szCs w:val="28"/>
        </w:rPr>
      </w:pPr>
      <w:r w:rsidRPr="0023175B">
        <w:rPr>
          <w:rFonts w:ascii="Times New Roman" w:eastAsia="Times New Roman" w:hAnsi="Times New Roman" w:cs="Times New Roman"/>
          <w:b/>
          <w:i/>
          <w:sz w:val="28"/>
          <w:szCs w:val="28"/>
        </w:rPr>
        <w:t>"Đoàn kết - Dân chủ - Kỷ cương - Sáng tạo - Phát triển"</w:t>
      </w:r>
    </w:p>
    <w:p w14:paraId="4CDC1A67" w14:textId="77777777" w:rsidR="004762E3" w:rsidRPr="00014E27" w:rsidRDefault="004762E3">
      <w:pPr>
        <w:spacing w:before="80" w:after="80" w:line="240" w:lineRule="auto"/>
        <w:ind w:firstLine="851"/>
        <w:jc w:val="center"/>
        <w:rPr>
          <w:rFonts w:ascii="Times New Roman" w:eastAsia="Times New Roman" w:hAnsi="Times New Roman" w:cs="Times New Roman"/>
          <w:b/>
          <w:i/>
          <w:color w:val="FF0000"/>
          <w:sz w:val="16"/>
          <w:szCs w:val="28"/>
        </w:rPr>
      </w:pPr>
    </w:p>
    <w:p w14:paraId="32EDCE37" w14:textId="77777777" w:rsidR="004762E3" w:rsidRPr="00014E27" w:rsidRDefault="004607DC">
      <w:pPr>
        <w:pStyle w:val="NormalWeb"/>
        <w:spacing w:before="120" w:beforeAutospacing="0" w:after="120" w:afterAutospacing="0"/>
        <w:jc w:val="center"/>
        <w:rPr>
          <w:rStyle w:val="Strong"/>
          <w:sz w:val="28"/>
          <w:szCs w:val="28"/>
        </w:rPr>
      </w:pPr>
      <w:r w:rsidRPr="00014E27">
        <w:rPr>
          <w:rStyle w:val="Strong"/>
          <w:sz w:val="28"/>
          <w:szCs w:val="28"/>
        </w:rPr>
        <w:t>PHẦN THỨ NHẤT</w:t>
      </w:r>
    </w:p>
    <w:p w14:paraId="5A2B1412" w14:textId="77777777" w:rsidR="00A0660C" w:rsidRPr="00014E27" w:rsidRDefault="004607DC">
      <w:pPr>
        <w:pStyle w:val="NormalWeb"/>
        <w:spacing w:before="120" w:beforeAutospacing="0" w:after="120" w:afterAutospacing="0"/>
        <w:jc w:val="center"/>
        <w:rPr>
          <w:rStyle w:val="Strong"/>
          <w:sz w:val="28"/>
          <w:szCs w:val="28"/>
        </w:rPr>
      </w:pPr>
      <w:r w:rsidRPr="00014E27">
        <w:rPr>
          <w:rStyle w:val="Strong"/>
          <w:sz w:val="28"/>
          <w:szCs w:val="28"/>
        </w:rPr>
        <w:t xml:space="preserve">DỰ BÁO TÌNH HÌNH </w:t>
      </w:r>
      <w:r w:rsidR="00D958FA" w:rsidRPr="00014E27">
        <w:rPr>
          <w:rStyle w:val="Strong"/>
          <w:sz w:val="28"/>
          <w:szCs w:val="28"/>
        </w:rPr>
        <w:t>VÀ QUAN ĐIỂM PHÁT TRIỂN</w:t>
      </w:r>
    </w:p>
    <w:p w14:paraId="680CE3ED" w14:textId="234CF3A0" w:rsidR="004762E3" w:rsidRPr="00014E27" w:rsidRDefault="00D958FA">
      <w:pPr>
        <w:pStyle w:val="NormalWeb"/>
        <w:spacing w:before="120" w:beforeAutospacing="0" w:after="120" w:afterAutospacing="0"/>
        <w:jc w:val="center"/>
        <w:rPr>
          <w:sz w:val="28"/>
          <w:szCs w:val="28"/>
        </w:rPr>
      </w:pPr>
      <w:r w:rsidRPr="00014E27">
        <w:rPr>
          <w:rStyle w:val="Strong"/>
          <w:sz w:val="28"/>
          <w:szCs w:val="28"/>
        </w:rPr>
        <w:t xml:space="preserve"> </w:t>
      </w:r>
      <w:r w:rsidR="004607DC" w:rsidRPr="00014E27">
        <w:rPr>
          <w:rStyle w:val="Strong"/>
          <w:sz w:val="28"/>
          <w:szCs w:val="28"/>
        </w:rPr>
        <w:t>NHIỆM KỲ 2025 - 2030</w:t>
      </w:r>
    </w:p>
    <w:p w14:paraId="5A0F3FA4" w14:textId="77F8BF3D" w:rsidR="000F365C" w:rsidRPr="00014E27" w:rsidRDefault="000F365C">
      <w:pPr>
        <w:spacing w:before="120" w:after="120" w:line="240" w:lineRule="auto"/>
        <w:ind w:firstLine="709"/>
        <w:jc w:val="both"/>
        <w:outlineLvl w:val="2"/>
        <w:rPr>
          <w:rFonts w:ascii="Times New Roman" w:eastAsia="Times New Roman" w:hAnsi="Times New Roman" w:cs="Times New Roman"/>
          <w:b/>
          <w:bCs/>
          <w:sz w:val="28"/>
          <w:szCs w:val="28"/>
        </w:rPr>
      </w:pPr>
      <w:r w:rsidRPr="00014E27">
        <w:rPr>
          <w:rFonts w:ascii="Times New Roman" w:eastAsia="Times New Roman" w:hAnsi="Times New Roman" w:cs="Times New Roman"/>
          <w:b/>
          <w:bCs/>
          <w:sz w:val="28"/>
          <w:szCs w:val="28"/>
        </w:rPr>
        <w:t>1. Khái quát tình hình của Đảng bộ</w:t>
      </w:r>
    </w:p>
    <w:p w14:paraId="5190F408" w14:textId="51CA5442" w:rsidR="004762E3" w:rsidRPr="00014E27" w:rsidRDefault="004607DC">
      <w:pPr>
        <w:spacing w:before="120" w:after="120" w:line="240" w:lineRule="auto"/>
        <w:ind w:firstLine="709"/>
        <w:jc w:val="both"/>
        <w:outlineLvl w:val="2"/>
        <w:rPr>
          <w:rFonts w:ascii="Times New Roman" w:hAnsi="Times New Roman" w:cs="Times New Roman"/>
          <w:i/>
          <w:iCs/>
          <w:color w:val="000000"/>
          <w:sz w:val="28"/>
          <w:szCs w:val="28"/>
          <w:lang w:val="es-MX" w:eastAsia="en-GB"/>
        </w:rPr>
      </w:pPr>
      <w:r w:rsidRPr="00014E27">
        <w:rPr>
          <w:rFonts w:ascii="Times New Roman" w:eastAsia="Times New Roman" w:hAnsi="Times New Roman" w:cs="Times New Roman"/>
          <w:sz w:val="28"/>
          <w:szCs w:val="28"/>
        </w:rPr>
        <w:t xml:space="preserve">Ngày 16/6/2025, Ủy ban Thường vụ Quốc hội nước Cộng hóa xã hội chủ nghĩa Việt Nam Khóa XV đã thông qua Nghị quyết số 1662/NQ-UBTVQH15 (Nghị quyết 1662) về việc sắp xếp các đơn vị hành chính cấp xã của tỉnh Đồng Nai năm 2025. Tại mục 61, Điều 1 Nghị quyết 1662 quy định: </w:t>
      </w:r>
      <w:r w:rsidRPr="00014E27">
        <w:rPr>
          <w:rFonts w:ascii="Times New Roman" w:eastAsia="Times New Roman" w:hAnsi="Times New Roman" w:cs="Times New Roman"/>
          <w:i/>
          <w:iCs/>
          <w:sz w:val="28"/>
          <w:szCs w:val="28"/>
        </w:rPr>
        <w:t>“</w:t>
      </w:r>
      <w:r w:rsidRPr="00014E27">
        <w:rPr>
          <w:rFonts w:ascii="Times New Roman" w:hAnsi="Times New Roman" w:cs="Times New Roman"/>
          <w:i/>
          <w:iCs/>
          <w:spacing w:val="-6"/>
          <w:sz w:val="28"/>
          <w:szCs w:val="28"/>
          <w:lang w:val="vi-VN"/>
        </w:rPr>
        <w:t xml:space="preserve">Sắp xếp toàn bộ diện tích tự nhiên, quy mô dân số của </w:t>
      </w:r>
      <w:r w:rsidRPr="00014E27">
        <w:rPr>
          <w:rFonts w:ascii="Times New Roman" w:hAnsi="Times New Roman" w:cs="Times New Roman"/>
          <w:bCs/>
          <w:i/>
          <w:iCs/>
          <w:spacing w:val="-6"/>
          <w:sz w:val="28"/>
          <w:szCs w:val="28"/>
          <w:lang w:val="vi-VN"/>
        </w:rPr>
        <w:t>thị trấn Tân Phú</w:t>
      </w:r>
      <w:r w:rsidRPr="00014E27">
        <w:rPr>
          <w:rFonts w:ascii="Times New Roman" w:hAnsi="Times New Roman" w:cs="Times New Roman"/>
          <w:bCs/>
          <w:i/>
          <w:iCs/>
          <w:spacing w:val="-6"/>
          <w:sz w:val="28"/>
          <w:szCs w:val="28"/>
        </w:rPr>
        <w:t xml:space="preserve"> và </w:t>
      </w:r>
      <w:r w:rsidRPr="00014E27">
        <w:rPr>
          <w:rFonts w:ascii="Times New Roman" w:hAnsi="Times New Roman" w:cs="Times New Roman"/>
          <w:bCs/>
          <w:i/>
          <w:iCs/>
          <w:spacing w:val="-6"/>
          <w:sz w:val="28"/>
          <w:szCs w:val="28"/>
          <w:lang w:val="vi-VN"/>
        </w:rPr>
        <w:t>xã Tân Tiến</w:t>
      </w:r>
      <w:r w:rsidRPr="00014E27">
        <w:rPr>
          <w:rFonts w:ascii="Times New Roman" w:hAnsi="Times New Roman" w:cs="Times New Roman"/>
          <w:bCs/>
          <w:i/>
          <w:iCs/>
          <w:spacing w:val="-6"/>
          <w:sz w:val="28"/>
          <w:szCs w:val="28"/>
        </w:rPr>
        <w:t xml:space="preserve"> (huyện Đồng Phú)</w:t>
      </w:r>
      <w:r w:rsidRPr="00014E27">
        <w:rPr>
          <w:rFonts w:ascii="Times New Roman" w:hAnsi="Times New Roman" w:cs="Times New Roman"/>
          <w:bCs/>
          <w:i/>
          <w:iCs/>
          <w:spacing w:val="-6"/>
          <w:sz w:val="28"/>
          <w:szCs w:val="28"/>
          <w:lang w:val="vi-VN"/>
        </w:rPr>
        <w:t>, xã Tân Lập</w:t>
      </w:r>
      <w:r w:rsidRPr="00014E27">
        <w:rPr>
          <w:rFonts w:ascii="Times New Roman" w:hAnsi="Times New Roman" w:cs="Times New Roman"/>
          <w:bCs/>
          <w:i/>
          <w:iCs/>
          <w:spacing w:val="-6"/>
          <w:sz w:val="28"/>
          <w:szCs w:val="28"/>
        </w:rPr>
        <w:t xml:space="preserve"> </w:t>
      </w:r>
      <w:r w:rsidRPr="00014E27">
        <w:rPr>
          <w:rFonts w:ascii="Times New Roman" w:hAnsi="Times New Roman" w:cs="Times New Roman"/>
          <w:i/>
          <w:iCs/>
          <w:spacing w:val="-6"/>
          <w:sz w:val="28"/>
          <w:szCs w:val="28"/>
          <w:lang w:val="vi-VN"/>
        </w:rPr>
        <w:t xml:space="preserve">thành xã mới có tên gọi là </w:t>
      </w:r>
      <w:r w:rsidRPr="00014E27">
        <w:rPr>
          <w:rFonts w:ascii="Times New Roman" w:hAnsi="Times New Roman" w:cs="Times New Roman"/>
          <w:b/>
          <w:i/>
          <w:iCs/>
          <w:spacing w:val="-6"/>
          <w:sz w:val="28"/>
          <w:szCs w:val="28"/>
          <w:lang w:val="vi-VN"/>
        </w:rPr>
        <w:t>xã Đồng Phú</w:t>
      </w:r>
      <w:r w:rsidRPr="00014E27">
        <w:rPr>
          <w:rFonts w:ascii="Times New Roman" w:hAnsi="Times New Roman" w:cs="Times New Roman"/>
          <w:b/>
          <w:i/>
          <w:iCs/>
          <w:spacing w:val="-6"/>
          <w:sz w:val="28"/>
          <w:szCs w:val="28"/>
        </w:rPr>
        <w:t xml:space="preserve">”; </w:t>
      </w:r>
      <w:r w:rsidRPr="00014E27">
        <w:rPr>
          <w:rFonts w:ascii="Times New Roman" w:hAnsi="Times New Roman" w:cs="Times New Roman"/>
          <w:bCs/>
          <w:spacing w:val="-6"/>
          <w:sz w:val="28"/>
          <w:szCs w:val="28"/>
        </w:rPr>
        <w:t xml:space="preserve">đồng thời, tại mục 2, Điều 2 Nghị định 1662 quy định: </w:t>
      </w:r>
      <w:r w:rsidRPr="00014E27">
        <w:rPr>
          <w:rFonts w:ascii="Times New Roman" w:hAnsi="Times New Roman" w:cs="Times New Roman"/>
          <w:bCs/>
          <w:i/>
          <w:iCs/>
          <w:spacing w:val="-6"/>
          <w:sz w:val="28"/>
          <w:szCs w:val="28"/>
        </w:rPr>
        <w:t>“</w:t>
      </w:r>
      <w:r w:rsidRPr="00014E27">
        <w:rPr>
          <w:rFonts w:ascii="Times New Roman" w:hAnsi="Times New Roman" w:cs="Times New Roman"/>
          <w:i/>
          <w:iCs/>
          <w:color w:val="000000"/>
          <w:sz w:val="28"/>
          <w:szCs w:val="28"/>
          <w:lang w:val="es-MX" w:eastAsia="en-GB"/>
        </w:rPr>
        <w:t xml:space="preserve">chính quyền địa phương ở các đơn vị hành chính cấp xã hình thành sau sắp xếp quy định tại Điều 1 của Nghị quyết này </w:t>
      </w:r>
      <w:r w:rsidRPr="00014E27">
        <w:rPr>
          <w:rFonts w:ascii="Times New Roman" w:hAnsi="Times New Roman" w:cs="Times New Roman"/>
          <w:b/>
          <w:bCs/>
          <w:i/>
          <w:iCs/>
          <w:color w:val="000000"/>
          <w:sz w:val="28"/>
          <w:szCs w:val="28"/>
          <w:lang w:val="es-MX" w:eastAsia="en-GB"/>
        </w:rPr>
        <w:t>chính thức hoạt động từ ngày 01 tháng 7 năm 2025</w:t>
      </w:r>
      <w:r w:rsidRPr="00014E27">
        <w:rPr>
          <w:rFonts w:ascii="Times New Roman" w:hAnsi="Times New Roman" w:cs="Times New Roman"/>
          <w:i/>
          <w:iCs/>
          <w:color w:val="000000"/>
          <w:sz w:val="28"/>
          <w:szCs w:val="28"/>
          <w:lang w:val="es-MX" w:eastAsia="en-GB"/>
        </w:rPr>
        <w:t>”.</w:t>
      </w:r>
    </w:p>
    <w:p w14:paraId="40EEB730" w14:textId="1AE72773" w:rsidR="004762E3" w:rsidRPr="00014E27" w:rsidRDefault="004607DC">
      <w:pPr>
        <w:pStyle w:val="NormalWeb"/>
        <w:ind w:firstLine="709"/>
        <w:jc w:val="both"/>
        <w:rPr>
          <w:b/>
          <w:bCs/>
          <w:sz w:val="28"/>
          <w:szCs w:val="28"/>
        </w:rPr>
      </w:pPr>
      <w:r w:rsidRPr="00014E27">
        <w:t xml:space="preserve"> </w:t>
      </w:r>
      <w:r w:rsidRPr="00014E27">
        <w:rPr>
          <w:color w:val="000000"/>
          <w:sz w:val="28"/>
          <w:szCs w:val="28"/>
          <w:lang w:val="es-MX" w:eastAsia="en-GB"/>
        </w:rPr>
        <w:t xml:space="preserve">Cùng với việc thành lập chính quyền cấp xã, ngày 01/7/2025, </w:t>
      </w:r>
      <w:r w:rsidRPr="00014E27">
        <w:rPr>
          <w:sz w:val="28"/>
          <w:szCs w:val="28"/>
        </w:rPr>
        <w:t xml:space="preserve">Đảng bộ UBND xã Đồng Phú chính thức được thành lập </w:t>
      </w:r>
      <w:r w:rsidRPr="0023175B">
        <w:rPr>
          <w:sz w:val="28"/>
          <w:szCs w:val="28"/>
        </w:rPr>
        <w:t>với 73 đảng viên</w:t>
      </w:r>
      <w:r w:rsidR="00320666" w:rsidRPr="0023175B">
        <w:rPr>
          <w:sz w:val="28"/>
          <w:szCs w:val="28"/>
        </w:rPr>
        <w:t xml:space="preserve"> </w:t>
      </w:r>
      <w:r w:rsidR="00320666" w:rsidRPr="00014E27">
        <w:rPr>
          <w:sz w:val="28"/>
          <w:szCs w:val="28"/>
        </w:rPr>
        <w:t xml:space="preserve">được phân công công tác tại </w:t>
      </w:r>
      <w:r w:rsidRPr="00014E27">
        <w:rPr>
          <w:sz w:val="28"/>
          <w:szCs w:val="28"/>
        </w:rPr>
        <w:t xml:space="preserve">5 </w:t>
      </w:r>
      <w:r w:rsidR="00320666" w:rsidRPr="00014E27">
        <w:rPr>
          <w:sz w:val="28"/>
          <w:szCs w:val="28"/>
        </w:rPr>
        <w:t xml:space="preserve">đơn vị trực thuộc UBND xã, gồm: </w:t>
      </w:r>
      <w:r w:rsidRPr="00014E27">
        <w:rPr>
          <w:sz w:val="28"/>
          <w:szCs w:val="28"/>
        </w:rPr>
        <w:t xml:space="preserve">Văn phòng HĐND và UBND, Phòng Kinh tế, </w:t>
      </w:r>
      <w:r w:rsidRPr="00014E27">
        <w:rPr>
          <w:sz w:val="28"/>
          <w:szCs w:val="28"/>
        </w:rPr>
        <w:lastRenderedPageBreak/>
        <w:t>Phòng Văn hóa - Xã hội, Trung tâm phục vụ hành chính công, Trung tâm dịch vụ tổng hợp.</w:t>
      </w:r>
    </w:p>
    <w:p w14:paraId="20F695F0" w14:textId="77777777" w:rsidR="004762E3" w:rsidRPr="00014E27" w:rsidRDefault="004607DC">
      <w:pPr>
        <w:pStyle w:val="NormalWeb"/>
        <w:spacing w:before="120" w:beforeAutospacing="0" w:after="120" w:afterAutospacing="0"/>
        <w:ind w:firstLine="851"/>
        <w:jc w:val="both"/>
        <w:rPr>
          <w:sz w:val="28"/>
          <w:szCs w:val="28"/>
        </w:rPr>
      </w:pPr>
      <w:r w:rsidRPr="00014E27">
        <w:rPr>
          <w:sz w:val="28"/>
          <w:szCs w:val="28"/>
        </w:rPr>
        <w:t>Đảng bộ UBND xã là tổ chức cơ sở Đảng trực thuộc Đảng bộ xã Đồng Phú, có vai trò trung tâm lãnh đạo, chỉ đạo, phối hợp tổ chức thực hiện toàn diện các hoạt động hành chính nhà nước, kinh tế - xã hội, quốc phòng - an ninh, chuyển đổi số, dân vận chính quyền và các nhiệm vụ chính trị khác tại địa phương.</w:t>
      </w:r>
    </w:p>
    <w:p w14:paraId="2EE2E870" w14:textId="1CCD7947" w:rsidR="004762E3" w:rsidRPr="00014E27" w:rsidRDefault="004607DC">
      <w:pPr>
        <w:pStyle w:val="NormalWeb"/>
        <w:spacing w:before="120" w:beforeAutospacing="0" w:after="120" w:afterAutospacing="0"/>
        <w:ind w:firstLine="851"/>
        <w:jc w:val="both"/>
        <w:rPr>
          <w:sz w:val="28"/>
          <w:szCs w:val="28"/>
        </w:rPr>
      </w:pPr>
      <w:r w:rsidRPr="00014E27">
        <w:rPr>
          <w:sz w:val="28"/>
          <w:szCs w:val="28"/>
        </w:rPr>
        <w:t xml:space="preserve">Ngay sau khi thành lập, Đảng bộ UBND xã đã khẩn trương ổn định tổ chức bộ máy, ban hành quy chế làm việc, phân công nhiệm vụ cụ thể cho từng đồng chí cấp ủy, từng bước xây dựng nền nếp sinh hoạt Đảng, lãnh đạo thực hiện nhiệm vụ chính trị của cơ quan. </w:t>
      </w:r>
      <w:r w:rsidR="00320666" w:rsidRPr="00014E27">
        <w:rPr>
          <w:sz w:val="28"/>
          <w:szCs w:val="28"/>
        </w:rPr>
        <w:t xml:space="preserve">Ngày 07/7/2025, Đảng ủy UBND xã đã Quyết định thành lập 05 Chi bộ trực thuộc và chỉ định cấp ủy của các Chi bộ, gồm: Chi bộ Văn phòng HĐND và UBND, Chi bộ Phòng Kinh tế, Chi bộ Phòng Văn hóa – Xã hội, Chi bộ Trung tâm phục vụ hành chính công, Chi bộ Trung tâm dịch vụ tổng hợp. </w:t>
      </w:r>
      <w:r w:rsidRPr="00014E27">
        <w:rPr>
          <w:sz w:val="28"/>
          <w:szCs w:val="28"/>
        </w:rPr>
        <w:t>Mặc dù còn nhiều khó khăn như tổ chức bộ máy chưa đồng bộ, cán bộ công chức phải kiêm nhiệm nhiều lĩnh vực, cơ sở vật chất còn thiếu và chưa đồng bộ; song Đảng bộ UBND xã đã thể hiện được vai trò hạt nhân lãnh đạo toàn diện trong việc tham mưu cho cấp ủy, chính quyền tổ chức thực hiện các nhiệm vụ phát triển kinh tế - xã hội, đảm bảo quốc phòng - an ninh, cải cách hành chính, chuyển đổi số và phục vụ nhân dân.</w:t>
      </w:r>
    </w:p>
    <w:p w14:paraId="11B264D9" w14:textId="16DB85D2" w:rsidR="000F365C" w:rsidRPr="00014E27" w:rsidRDefault="000F365C">
      <w:pPr>
        <w:pStyle w:val="NormalWeb"/>
        <w:spacing w:before="120" w:beforeAutospacing="0" w:after="120" w:afterAutospacing="0"/>
        <w:ind w:firstLine="851"/>
        <w:jc w:val="both"/>
        <w:rPr>
          <w:b/>
          <w:bCs/>
          <w:sz w:val="28"/>
          <w:szCs w:val="28"/>
        </w:rPr>
      </w:pPr>
      <w:r w:rsidRPr="00014E27">
        <w:rPr>
          <w:b/>
          <w:bCs/>
          <w:sz w:val="28"/>
          <w:szCs w:val="28"/>
        </w:rPr>
        <w:t>2. Những yếu tố thuận lợi và thách thức tác động đến sự lãnh đạo của Đảng bộ UBND xã nhiệm kỳ 2025 – 2030</w:t>
      </w:r>
    </w:p>
    <w:p w14:paraId="79514AD4" w14:textId="789A9AA4" w:rsidR="000F365C" w:rsidRPr="00014E27" w:rsidRDefault="000F365C">
      <w:pPr>
        <w:pStyle w:val="NormalWeb"/>
        <w:spacing w:before="120" w:beforeAutospacing="0" w:after="120" w:afterAutospacing="0"/>
        <w:ind w:firstLine="851"/>
        <w:jc w:val="both"/>
        <w:rPr>
          <w:b/>
          <w:bCs/>
          <w:i/>
          <w:iCs/>
          <w:sz w:val="28"/>
          <w:szCs w:val="28"/>
        </w:rPr>
      </w:pPr>
      <w:r w:rsidRPr="00014E27">
        <w:rPr>
          <w:b/>
          <w:bCs/>
          <w:i/>
          <w:iCs/>
          <w:sz w:val="28"/>
          <w:szCs w:val="28"/>
        </w:rPr>
        <w:t>2.1. Những yếu tố khách quan</w:t>
      </w:r>
    </w:p>
    <w:p w14:paraId="5E2B7F7C" w14:textId="61393610" w:rsidR="000F365C" w:rsidRPr="00014E27" w:rsidRDefault="000F365C">
      <w:pPr>
        <w:pStyle w:val="NormalWeb"/>
        <w:spacing w:before="120" w:beforeAutospacing="0" w:after="120" w:afterAutospacing="0"/>
        <w:ind w:firstLine="851"/>
        <w:jc w:val="both"/>
        <w:rPr>
          <w:sz w:val="28"/>
          <w:szCs w:val="28"/>
        </w:rPr>
      </w:pPr>
      <w:r w:rsidRPr="00D72A91">
        <w:rPr>
          <w:sz w:val="28"/>
          <w:szCs w:val="28"/>
        </w:rPr>
        <w:t>Trong giai đoạn 2025 – 2030, bối cảnh tình hình thế giới và trong nước được dự báo tiếp tục có nhiều thay đổi nhanh chóng, khó lường:</w:t>
      </w:r>
      <w:r w:rsidRPr="00014E27">
        <w:rPr>
          <w:sz w:val="28"/>
          <w:szCs w:val="28"/>
        </w:rPr>
        <w:t xml:space="preserve"> </w:t>
      </w:r>
      <w:r w:rsidRPr="00D72A91">
        <w:rPr>
          <w:sz w:val="28"/>
          <w:szCs w:val="28"/>
        </w:rPr>
        <w:t>Kinh tế thế giới tiếp tục xu hướng phục hồi nhưng tiềm ẩn rủi ro do căng thẳng địa chính trị, biến đổi khí hậu, dịch bệnh, chiến tranh mạng và cạnh tranh chiến lược giữa các nước lớn.</w:t>
      </w:r>
      <w:r w:rsidRPr="00014E27">
        <w:rPr>
          <w:sz w:val="28"/>
          <w:szCs w:val="28"/>
        </w:rPr>
        <w:t xml:space="preserve"> </w:t>
      </w:r>
      <w:r w:rsidRPr="00D72A91">
        <w:rPr>
          <w:sz w:val="28"/>
          <w:szCs w:val="28"/>
        </w:rPr>
        <w:t xml:space="preserve">Việt Nam tiếp tục đẩy mạnh công cuộc đổi mới, giữ vững ổn định chính trị, phát triển kinh tế - xã hội, hội nhập sâu rộng với thế giới. Đặc biệt, mục tiêu trở thành nước phát triển có thu nhập cao vào năm 2045 đặt ra yêu cầu rất cao về quản trị </w:t>
      </w:r>
      <w:r w:rsidRPr="00014E27">
        <w:rPr>
          <w:sz w:val="28"/>
          <w:szCs w:val="28"/>
        </w:rPr>
        <w:t xml:space="preserve">Nhà </w:t>
      </w:r>
      <w:r w:rsidRPr="00D72A91">
        <w:rPr>
          <w:sz w:val="28"/>
          <w:szCs w:val="28"/>
        </w:rPr>
        <w:t xml:space="preserve">nước, hiệu lực hiệu quả của bộ máy chính quyền các cấp. Tỉnh Đồng Nai đang trong quá trình đô thị hóa, tái cấu trúc hành chính và chuyển đổi mô hình phát triển, </w:t>
      </w:r>
      <w:r w:rsidRPr="00014E27">
        <w:rPr>
          <w:sz w:val="28"/>
          <w:szCs w:val="28"/>
        </w:rPr>
        <w:t xml:space="preserve">đây </w:t>
      </w:r>
      <w:r w:rsidRPr="00D72A91">
        <w:rPr>
          <w:sz w:val="28"/>
          <w:szCs w:val="28"/>
        </w:rPr>
        <w:t>là nhân tố tích cực nhưng cũng là thách thức không nhỏ về mặt tổ chức, con người và đồng bộ thể chế</w:t>
      </w:r>
      <w:r w:rsidRPr="00014E27">
        <w:rPr>
          <w:sz w:val="28"/>
          <w:szCs w:val="28"/>
        </w:rPr>
        <w:t>, ít nhiều cũng có ảnh hưởng đến xã Đồng Phú.ố chủ quan</w:t>
      </w:r>
    </w:p>
    <w:p w14:paraId="113FC4E8" w14:textId="77777777" w:rsidR="00D958FA" w:rsidRPr="00014E27" w:rsidRDefault="000F365C" w:rsidP="00D958FA">
      <w:pPr>
        <w:pStyle w:val="NormalWeb"/>
        <w:spacing w:before="120" w:beforeAutospacing="0" w:after="120" w:afterAutospacing="0"/>
        <w:ind w:firstLine="851"/>
        <w:jc w:val="both"/>
        <w:rPr>
          <w:b/>
          <w:bCs/>
          <w:i/>
          <w:iCs/>
          <w:sz w:val="28"/>
          <w:szCs w:val="28"/>
        </w:rPr>
      </w:pPr>
      <w:r w:rsidRPr="00014E27">
        <w:rPr>
          <w:b/>
          <w:bCs/>
          <w:i/>
          <w:iCs/>
          <w:sz w:val="28"/>
          <w:szCs w:val="28"/>
        </w:rPr>
        <w:t>2.2. Những yếu t</w:t>
      </w:r>
      <w:r w:rsidR="00D958FA" w:rsidRPr="00014E27">
        <w:rPr>
          <w:b/>
          <w:bCs/>
          <w:i/>
          <w:iCs/>
          <w:sz w:val="28"/>
          <w:szCs w:val="28"/>
        </w:rPr>
        <w:t>ố chủ quan, nội tại</w:t>
      </w:r>
    </w:p>
    <w:p w14:paraId="58E1B53B" w14:textId="2CCEB699" w:rsidR="00D958FA" w:rsidRPr="00014E27" w:rsidRDefault="00D958FA" w:rsidP="00D958FA">
      <w:pPr>
        <w:pStyle w:val="NormalWeb"/>
        <w:spacing w:before="120" w:beforeAutospacing="0" w:after="120" w:afterAutospacing="0"/>
        <w:ind w:firstLine="851"/>
        <w:jc w:val="both"/>
        <w:rPr>
          <w:b/>
          <w:bCs/>
          <w:i/>
          <w:iCs/>
          <w:sz w:val="28"/>
          <w:szCs w:val="28"/>
        </w:rPr>
      </w:pPr>
      <w:r w:rsidRPr="00D72A91">
        <w:rPr>
          <w:sz w:val="28"/>
          <w:szCs w:val="28"/>
        </w:rPr>
        <w:t>Ngay sau khi thành lập, Đảng bộ UBND xã Đồng Phú đã thể hiện quyết tâm chính trị cao, tinh thần đoàn kết và năng lực tổ chức thực hiện. Có sự quan tâm chỉ đạo sát sao của cấp ủy cấp trên, sự thống nhất cao trong hệ thống chính trị và sự đồng thuận của nhân dân.</w:t>
      </w:r>
      <w:r w:rsidRPr="00014E27">
        <w:rPr>
          <w:sz w:val="28"/>
          <w:szCs w:val="28"/>
        </w:rPr>
        <w:t xml:space="preserve"> </w:t>
      </w:r>
      <w:r w:rsidRPr="00D72A91">
        <w:rPr>
          <w:sz w:val="28"/>
          <w:szCs w:val="28"/>
        </w:rPr>
        <w:t xml:space="preserve">Tập thể cán bộ, đảng viên nhiệt huyết, trách nhiệm, có kinh nghiệm công tác tại các đơn vị </w:t>
      </w:r>
      <w:r w:rsidRPr="00014E27">
        <w:rPr>
          <w:sz w:val="28"/>
          <w:szCs w:val="28"/>
        </w:rPr>
        <w:t>cũ</w:t>
      </w:r>
      <w:r w:rsidRPr="00D72A91">
        <w:rPr>
          <w:sz w:val="28"/>
          <w:szCs w:val="28"/>
        </w:rPr>
        <w:t>.</w:t>
      </w:r>
      <w:r w:rsidRPr="00014E27">
        <w:rPr>
          <w:sz w:val="28"/>
          <w:szCs w:val="28"/>
        </w:rPr>
        <w:t xml:space="preserve"> </w:t>
      </w:r>
      <w:r w:rsidRPr="00D72A91">
        <w:rPr>
          <w:sz w:val="28"/>
          <w:szCs w:val="28"/>
        </w:rPr>
        <w:t xml:space="preserve">Đảng bộ UBND xã được tổ chức chặt chẽ, sớm </w:t>
      </w:r>
      <w:r w:rsidRPr="00D72A91">
        <w:rPr>
          <w:sz w:val="28"/>
          <w:szCs w:val="28"/>
        </w:rPr>
        <w:lastRenderedPageBreak/>
        <w:t>kiện toàn chi bộ trực thuộc và ban hành các quy chế làm việc rõ ràng, tạo tiền đề cho sự phát triển ổn định.</w:t>
      </w:r>
    </w:p>
    <w:p w14:paraId="13525709" w14:textId="65F284C7" w:rsidR="00D958FA" w:rsidRPr="00014E27" w:rsidRDefault="00D958FA" w:rsidP="00D958FA">
      <w:pPr>
        <w:pStyle w:val="NormalWeb"/>
        <w:spacing w:before="120" w:beforeAutospacing="0" w:after="120" w:afterAutospacing="0"/>
        <w:ind w:firstLine="851"/>
        <w:jc w:val="both"/>
        <w:rPr>
          <w:sz w:val="28"/>
          <w:szCs w:val="28"/>
        </w:rPr>
      </w:pPr>
      <w:r w:rsidRPr="00D72A91">
        <w:rPr>
          <w:sz w:val="28"/>
          <w:szCs w:val="28"/>
        </w:rPr>
        <w:t>Tuy nhiên, vẫn còn nhiều vấn đề cần quan tâm và khắc phục:</w:t>
      </w:r>
      <w:r w:rsidRPr="00014E27">
        <w:rPr>
          <w:sz w:val="28"/>
          <w:szCs w:val="28"/>
        </w:rPr>
        <w:t xml:space="preserve"> </w:t>
      </w:r>
      <w:r w:rsidRPr="00D72A91">
        <w:rPr>
          <w:sz w:val="28"/>
          <w:szCs w:val="28"/>
        </w:rPr>
        <w:t>Bộ máy hành chính còn đang trong quá trình hoàn thiện, nhiều cán bộ phải kiêm nhiệm nhiều lĩnh vực, dễ dẫn đến quá tải, ảnh hưởng hiệu quả tham mưu, triển khai nhiệm vụ.</w:t>
      </w:r>
      <w:r w:rsidRPr="00014E27">
        <w:rPr>
          <w:sz w:val="28"/>
          <w:szCs w:val="28"/>
        </w:rPr>
        <w:t xml:space="preserve"> </w:t>
      </w:r>
      <w:r w:rsidRPr="00D72A91">
        <w:rPr>
          <w:sz w:val="28"/>
          <w:szCs w:val="28"/>
        </w:rPr>
        <w:t>Cơ sở vật chất còn thiếu thốn, hệ thống công nghệ thông tin, hạ tầng phục vụ chuyển đổi số chưa đồng bộ.</w:t>
      </w:r>
      <w:r w:rsidRPr="00014E27">
        <w:rPr>
          <w:sz w:val="28"/>
          <w:szCs w:val="28"/>
        </w:rPr>
        <w:t xml:space="preserve"> </w:t>
      </w:r>
      <w:r w:rsidRPr="00D72A91">
        <w:rPr>
          <w:sz w:val="28"/>
          <w:szCs w:val="28"/>
        </w:rPr>
        <w:t>Quá trình sáp nhập 3 đơn vị hành chính khác nhau kéo theo sự đa dạng về phong cách làm việc, tư duy điều hành, văn hóa tổ chức… đòi hỏi cần có thời gian để hòa nhập, thống nhất.</w:t>
      </w:r>
    </w:p>
    <w:p w14:paraId="51FBD8C5" w14:textId="6194E61F" w:rsidR="004762E3" w:rsidRPr="00014E27" w:rsidRDefault="00D958FA">
      <w:pPr>
        <w:pStyle w:val="NormalWeb"/>
        <w:spacing w:before="120" w:beforeAutospacing="0" w:after="120" w:afterAutospacing="0"/>
        <w:ind w:firstLine="851"/>
        <w:jc w:val="both"/>
        <w:rPr>
          <w:sz w:val="28"/>
          <w:szCs w:val="28"/>
        </w:rPr>
      </w:pPr>
      <w:r w:rsidRPr="00014E27">
        <w:rPr>
          <w:rStyle w:val="Strong"/>
          <w:sz w:val="28"/>
          <w:szCs w:val="28"/>
        </w:rPr>
        <w:t>3</w:t>
      </w:r>
      <w:r w:rsidR="004607DC" w:rsidRPr="00014E27">
        <w:rPr>
          <w:rStyle w:val="Strong"/>
          <w:sz w:val="28"/>
          <w:szCs w:val="28"/>
        </w:rPr>
        <w:t xml:space="preserve">. Quan điểm, </w:t>
      </w:r>
      <w:bookmarkStart w:id="0" w:name="_GoBack"/>
      <w:bookmarkEnd w:id="0"/>
      <w:r w:rsidR="004607DC" w:rsidRPr="00014E27">
        <w:rPr>
          <w:rStyle w:val="Strong"/>
          <w:sz w:val="28"/>
          <w:szCs w:val="28"/>
        </w:rPr>
        <w:t>định hướng phát triển nhiệm kỳ 2025 - 2030</w:t>
      </w:r>
    </w:p>
    <w:p w14:paraId="45B7CD5D" w14:textId="77777777" w:rsidR="004762E3" w:rsidRPr="00014E27" w:rsidRDefault="004607DC">
      <w:pPr>
        <w:pStyle w:val="NormalWeb"/>
        <w:spacing w:before="120" w:beforeAutospacing="0" w:after="120" w:afterAutospacing="0"/>
        <w:ind w:firstLine="851"/>
        <w:jc w:val="both"/>
        <w:rPr>
          <w:sz w:val="28"/>
          <w:szCs w:val="28"/>
        </w:rPr>
      </w:pPr>
      <w:r w:rsidRPr="00014E27">
        <w:rPr>
          <w:sz w:val="28"/>
          <w:szCs w:val="28"/>
        </w:rPr>
        <w:t xml:space="preserve">Trong nhiệm kỳ đầu tiên, Đảng bộ UBND xã Đồng Phú </w:t>
      </w:r>
      <w:r w:rsidRPr="0023175B">
        <w:rPr>
          <w:sz w:val="28"/>
          <w:szCs w:val="28"/>
        </w:rPr>
        <w:t xml:space="preserve">phát huy vai trò nòng cốt của UBND xã trong xây dựng chính quyền liêm chính, phục vụ Nhân dân, </w:t>
      </w:r>
      <w:r w:rsidRPr="00014E27">
        <w:rPr>
          <w:sz w:val="28"/>
          <w:szCs w:val="28"/>
        </w:rPr>
        <w:t>xác định phương hướng phát triển phải bảo đảm kế thừa, ổn định, đổi mới, sáng tạo và phát triển; kết hợp hài hòa giữa xây dựng tổ chức Đảng vững mạnh với nâng cao hiệu lực quản lý nhà nước, xây dựng đội ngũ cán bộ có năng lực, phẩm chất, tinh thần trách nhiệm cao, lấy hiệu quả phục vụ người dân làm trung tâm.</w:t>
      </w:r>
    </w:p>
    <w:p w14:paraId="374E53C9" w14:textId="77777777" w:rsidR="004762E3" w:rsidRPr="00014E27" w:rsidRDefault="004607DC">
      <w:pPr>
        <w:pStyle w:val="NormalWeb"/>
        <w:spacing w:before="120" w:beforeAutospacing="0" w:after="120" w:afterAutospacing="0"/>
        <w:ind w:firstLine="851"/>
        <w:jc w:val="both"/>
        <w:rPr>
          <w:sz w:val="28"/>
          <w:szCs w:val="28"/>
        </w:rPr>
      </w:pPr>
      <w:r w:rsidRPr="00014E27">
        <w:rPr>
          <w:sz w:val="28"/>
          <w:szCs w:val="28"/>
        </w:rPr>
        <w:t>Căn cứ vào các chủ trương, định hướng lớn của Đảng, chính sách pháp luật của Nhà nước và nhiệm vụ chính trị tại địa phương, Đảng bộ UBND xã Đồng Phú đề ra quan điểm chỉ đạo phát triển như sau:</w:t>
      </w:r>
    </w:p>
    <w:p w14:paraId="52F1082E" w14:textId="77777777" w:rsidR="004762E3" w:rsidRPr="00014E27" w:rsidRDefault="004607DC">
      <w:pPr>
        <w:pStyle w:val="NormalWeb"/>
        <w:spacing w:before="120" w:beforeAutospacing="0" w:after="120" w:afterAutospacing="0"/>
        <w:ind w:firstLine="851"/>
        <w:jc w:val="both"/>
        <w:rPr>
          <w:sz w:val="28"/>
          <w:szCs w:val="28"/>
        </w:rPr>
      </w:pPr>
      <w:r w:rsidRPr="00014E27">
        <w:rPr>
          <w:sz w:val="28"/>
          <w:szCs w:val="28"/>
        </w:rPr>
        <w:t>- Kiên định mục tiêu xây dựng tổ chức Đảng trong sạch, vững mạnh toàn diện về chính trị, tư tưởng, tổ chức và đạo đức;</w:t>
      </w:r>
    </w:p>
    <w:p w14:paraId="03D3B577" w14:textId="77777777" w:rsidR="004762E3" w:rsidRPr="00014E27" w:rsidRDefault="004607DC">
      <w:pPr>
        <w:pStyle w:val="NormalWeb"/>
        <w:spacing w:before="120" w:beforeAutospacing="0" w:after="120" w:afterAutospacing="0"/>
        <w:ind w:firstLine="851"/>
        <w:jc w:val="both"/>
        <w:rPr>
          <w:sz w:val="28"/>
          <w:szCs w:val="28"/>
        </w:rPr>
      </w:pPr>
      <w:r w:rsidRPr="00014E27">
        <w:rPr>
          <w:sz w:val="28"/>
          <w:szCs w:val="28"/>
        </w:rPr>
        <w:t>- Tăng cường hiệu lực, hiệu quả hoạt động của chính quyền, thực hiện tốt chức năng quản lý nhà nước trên các lĩnh vực;</w:t>
      </w:r>
    </w:p>
    <w:p w14:paraId="6BE54728" w14:textId="77777777" w:rsidR="004762E3" w:rsidRPr="00014E27" w:rsidRDefault="004607DC">
      <w:pPr>
        <w:pStyle w:val="NormalWeb"/>
        <w:spacing w:before="120" w:beforeAutospacing="0" w:after="120" w:afterAutospacing="0"/>
        <w:ind w:firstLine="851"/>
        <w:jc w:val="both"/>
        <w:rPr>
          <w:sz w:val="28"/>
          <w:szCs w:val="28"/>
        </w:rPr>
      </w:pPr>
      <w:r w:rsidRPr="00014E27">
        <w:rPr>
          <w:sz w:val="28"/>
          <w:szCs w:val="28"/>
        </w:rPr>
        <w:t>- Đẩy mạnh cải cách hành chính, chuyển đổi số toàn diện, hướng đến chính quyền số, phục vụ Nhân dân tốt hơn;</w:t>
      </w:r>
    </w:p>
    <w:p w14:paraId="55E7BAD2" w14:textId="77777777" w:rsidR="004762E3" w:rsidRPr="00014E27" w:rsidRDefault="004607DC">
      <w:pPr>
        <w:pStyle w:val="NormalWeb"/>
        <w:spacing w:before="120" w:beforeAutospacing="0" w:after="120" w:afterAutospacing="0"/>
        <w:ind w:firstLine="851"/>
        <w:jc w:val="both"/>
        <w:rPr>
          <w:sz w:val="28"/>
          <w:szCs w:val="28"/>
        </w:rPr>
      </w:pPr>
      <w:r w:rsidRPr="00014E27">
        <w:rPr>
          <w:sz w:val="28"/>
          <w:szCs w:val="28"/>
        </w:rPr>
        <w:t>- Phát triển kinh tế gắn với bảo vệ môi trường, ổn định an sinh xã hội, nâng cao chất lượng đời sống nhân dân;</w:t>
      </w:r>
    </w:p>
    <w:p w14:paraId="35F6FCB5" w14:textId="77777777" w:rsidR="004762E3" w:rsidRPr="00014E27" w:rsidRDefault="004607DC">
      <w:pPr>
        <w:pStyle w:val="NormalWeb"/>
        <w:spacing w:before="120" w:beforeAutospacing="0" w:after="120" w:afterAutospacing="0"/>
        <w:ind w:firstLine="851"/>
        <w:jc w:val="both"/>
        <w:rPr>
          <w:sz w:val="28"/>
          <w:szCs w:val="28"/>
        </w:rPr>
      </w:pPr>
      <w:r w:rsidRPr="00014E27">
        <w:rPr>
          <w:sz w:val="28"/>
          <w:szCs w:val="28"/>
        </w:rPr>
        <w:t xml:space="preserve">- Giữ vững quốc phòng - </w:t>
      </w:r>
      <w:proofErr w:type="gramStart"/>
      <w:r w:rsidRPr="00014E27">
        <w:rPr>
          <w:sz w:val="28"/>
          <w:szCs w:val="28"/>
        </w:rPr>
        <w:t>an</w:t>
      </w:r>
      <w:proofErr w:type="gramEnd"/>
      <w:r w:rsidRPr="00014E27">
        <w:rPr>
          <w:sz w:val="28"/>
          <w:szCs w:val="28"/>
        </w:rPr>
        <w:t xml:space="preserve"> ninh, đảm bảo trật tự an toàn xã hội.</w:t>
      </w:r>
    </w:p>
    <w:p w14:paraId="5F496D3D" w14:textId="77777777" w:rsidR="004762E3" w:rsidRPr="00014E27" w:rsidRDefault="004607DC">
      <w:pPr>
        <w:spacing w:before="120" w:after="120" w:line="240" w:lineRule="auto"/>
        <w:jc w:val="center"/>
        <w:rPr>
          <w:rFonts w:ascii="Times New Roman" w:eastAsia="Times New Roman" w:hAnsi="Times New Roman" w:cs="Times New Roman"/>
          <w:b/>
          <w:bCs/>
          <w:sz w:val="28"/>
          <w:szCs w:val="28"/>
        </w:rPr>
      </w:pPr>
      <w:r w:rsidRPr="00014E27">
        <w:rPr>
          <w:rFonts w:ascii="Times New Roman" w:eastAsia="Times New Roman" w:hAnsi="Times New Roman" w:cs="Times New Roman"/>
          <w:b/>
          <w:bCs/>
          <w:sz w:val="28"/>
          <w:szCs w:val="28"/>
        </w:rPr>
        <w:t>PHẦN THỨ HAI</w:t>
      </w:r>
    </w:p>
    <w:p w14:paraId="1EF0B3ED" w14:textId="77777777" w:rsidR="004762E3" w:rsidRPr="00014E27" w:rsidRDefault="004607DC">
      <w:pPr>
        <w:spacing w:before="120" w:after="120" w:line="240" w:lineRule="auto"/>
        <w:jc w:val="center"/>
        <w:rPr>
          <w:rFonts w:ascii="Times New Roman" w:eastAsia="Times New Roman" w:hAnsi="Times New Roman" w:cs="Times New Roman"/>
          <w:sz w:val="28"/>
          <w:szCs w:val="28"/>
        </w:rPr>
      </w:pPr>
      <w:r w:rsidRPr="00014E27">
        <w:rPr>
          <w:rFonts w:ascii="Times New Roman" w:eastAsia="Times New Roman" w:hAnsi="Times New Roman" w:cs="Times New Roman"/>
          <w:b/>
          <w:bCs/>
          <w:sz w:val="28"/>
          <w:szCs w:val="28"/>
        </w:rPr>
        <w:t>MỤC TIÊU, CHỈ TIÊU CHỦ YẾU NHIỆM KỲ 2025 - 2030</w:t>
      </w:r>
    </w:p>
    <w:p w14:paraId="13333AC1" w14:textId="77777777"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b/>
          <w:bCs/>
          <w:sz w:val="28"/>
          <w:szCs w:val="28"/>
        </w:rPr>
        <w:t>1. Mục tiêu tổng quát</w:t>
      </w:r>
    </w:p>
    <w:p w14:paraId="2F61C5AC" w14:textId="77777777" w:rsidR="004762E3" w:rsidRPr="00014E27" w:rsidRDefault="004607DC">
      <w:pPr>
        <w:pStyle w:val="NormalWeb"/>
        <w:spacing w:before="120" w:beforeAutospacing="0" w:after="120" w:afterAutospacing="0"/>
        <w:ind w:firstLine="851"/>
        <w:jc w:val="both"/>
        <w:rPr>
          <w:b/>
          <w:i/>
          <w:sz w:val="28"/>
          <w:szCs w:val="28"/>
        </w:rPr>
      </w:pPr>
      <w:r w:rsidRPr="00014E27">
        <w:rPr>
          <w:sz w:val="28"/>
          <w:szCs w:val="28"/>
        </w:rPr>
        <w:t xml:space="preserve"> - Xây dựng Đảng bộ UBND xã trong sạch, vững mạnh về chính trị, tư tưởng, đạo đức, tổ chức. Đồng thời xây dựng đội ngũ cán bộ, công chức “</w:t>
      </w:r>
      <w:r w:rsidRPr="00014E27">
        <w:rPr>
          <w:b/>
          <w:i/>
          <w:sz w:val="28"/>
          <w:szCs w:val="28"/>
        </w:rPr>
        <w:t>liêm chính, kỷ cương, trách nhiệm, năng động, sáng tạo”.</w:t>
      </w:r>
    </w:p>
    <w:p w14:paraId="54E91CDE" w14:textId="77777777"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lastRenderedPageBreak/>
        <w:t>- Lãnh đạo hoàn thành xuất sắc nhiệm vụ được giao; tích cực tham mưu giúp Đảng ủy xã lãnh đạo chính quyền địa phương thực hiện các nhiệm vụ phát triển kinh tế - xã hội, xây dựng chính quyền liêm chính, phục vụ, hiện đại;</w:t>
      </w:r>
    </w:p>
    <w:p w14:paraId="0E055222" w14:textId="77777777"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 Đẩy mạnh cải cách hành chính, ứng dụng chuyển đổi số trong mọi lĩnh vực quản lý nhà nước, nâng cao hiệu quả phục vụ nhân dân;</w:t>
      </w:r>
    </w:p>
    <w:p w14:paraId="7D2CA1E3" w14:textId="77777777"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 xml:space="preserve">- Giữ vững quốc phòng, </w:t>
      </w:r>
      <w:proofErr w:type="gramStart"/>
      <w:r w:rsidRPr="00014E27">
        <w:rPr>
          <w:rFonts w:ascii="Times New Roman" w:eastAsia="Times New Roman" w:hAnsi="Times New Roman" w:cs="Times New Roman"/>
          <w:sz w:val="28"/>
          <w:szCs w:val="28"/>
        </w:rPr>
        <w:t>an</w:t>
      </w:r>
      <w:proofErr w:type="gramEnd"/>
      <w:r w:rsidRPr="00014E27">
        <w:rPr>
          <w:rFonts w:ascii="Times New Roman" w:eastAsia="Times New Roman" w:hAnsi="Times New Roman" w:cs="Times New Roman"/>
          <w:sz w:val="28"/>
          <w:szCs w:val="28"/>
        </w:rPr>
        <w:t xml:space="preserve"> ninh chính trị, trật tự an toàn xã hội;</w:t>
      </w:r>
    </w:p>
    <w:p w14:paraId="344B82DE" w14:textId="77777777"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 Thúc đẩy tinh thần đổi mới sáng tạo, phát huy dân chủ, tăng cường đoàn kết, tạo chuyển biến mạnh mẽ về chất lượng và hiệu quả hoạt động của UBND xã.</w:t>
      </w:r>
    </w:p>
    <w:p w14:paraId="4FE84CCC" w14:textId="77777777"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b/>
          <w:bCs/>
          <w:sz w:val="28"/>
          <w:szCs w:val="28"/>
        </w:rPr>
        <w:t>2. Các chỉ tiêu cụ thể</w:t>
      </w:r>
    </w:p>
    <w:p w14:paraId="1DD71942" w14:textId="77777777" w:rsidR="004762E3" w:rsidRPr="00014E27" w:rsidRDefault="004607DC">
      <w:pPr>
        <w:spacing w:before="120" w:after="120" w:line="240" w:lineRule="auto"/>
        <w:ind w:firstLine="851"/>
        <w:jc w:val="both"/>
        <w:rPr>
          <w:rFonts w:ascii="Times New Roman" w:eastAsia="Times New Roman" w:hAnsi="Times New Roman" w:cs="Times New Roman"/>
          <w:color w:val="FF0000"/>
          <w:sz w:val="28"/>
          <w:szCs w:val="28"/>
        </w:rPr>
      </w:pPr>
      <w:bookmarkStart w:id="1" w:name="_Hlk204203593"/>
      <w:r w:rsidRPr="00014E27">
        <w:rPr>
          <w:rFonts w:ascii="Times New Roman" w:eastAsia="Times New Roman" w:hAnsi="Times New Roman" w:cs="Times New Roman"/>
          <w:b/>
          <w:bCs/>
          <w:sz w:val="28"/>
          <w:szCs w:val="28"/>
        </w:rPr>
        <w:t>2.1. Về công tác xây dựng Đảng, chính quyền:</w:t>
      </w:r>
    </w:p>
    <w:p w14:paraId="5FF0C913" w14:textId="4B17C356"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 xml:space="preserve">- </w:t>
      </w:r>
      <w:r w:rsidR="00714CAE">
        <w:rPr>
          <w:rFonts w:ascii="Times New Roman" w:eastAsia="Times New Roman" w:hAnsi="Times New Roman" w:cs="Times New Roman"/>
          <w:sz w:val="28"/>
          <w:szCs w:val="28"/>
        </w:rPr>
        <w:t xml:space="preserve">98% trở lên </w:t>
      </w:r>
      <w:r w:rsidRPr="00014E27">
        <w:rPr>
          <w:rFonts w:ascii="Times New Roman" w:eastAsia="Times New Roman" w:hAnsi="Times New Roman" w:cs="Times New Roman"/>
          <w:sz w:val="28"/>
          <w:szCs w:val="28"/>
        </w:rPr>
        <w:t>đảng viên được học tập, quán triệt các nghị quyết, chỉ thị của Đảng</w:t>
      </w:r>
      <w:r w:rsidR="00714CAE">
        <w:rPr>
          <w:rFonts w:ascii="Times New Roman" w:eastAsia="Times New Roman" w:hAnsi="Times New Roman" w:cs="Times New Roman"/>
          <w:sz w:val="28"/>
          <w:szCs w:val="28"/>
        </w:rPr>
        <w:t>, pháp luật của Nhà nước</w:t>
      </w:r>
      <w:r w:rsidRPr="00014E27">
        <w:rPr>
          <w:rFonts w:ascii="Times New Roman" w:eastAsia="Times New Roman" w:hAnsi="Times New Roman" w:cs="Times New Roman"/>
          <w:sz w:val="28"/>
          <w:szCs w:val="28"/>
        </w:rPr>
        <w:t>;</w:t>
      </w:r>
    </w:p>
    <w:p w14:paraId="335EBE69" w14:textId="7BDB9EA2" w:rsidR="004762E3" w:rsidRPr="00014E27" w:rsidRDefault="004607DC">
      <w:pPr>
        <w:spacing w:before="120" w:after="120" w:line="240" w:lineRule="auto"/>
        <w:ind w:firstLine="851"/>
        <w:jc w:val="both"/>
        <w:rPr>
          <w:rFonts w:ascii="Times New Roman" w:eastAsia="Times New Roman" w:hAnsi="Times New Roman" w:cs="Times New Roman"/>
          <w:i/>
          <w:color w:val="FF0000"/>
          <w:sz w:val="28"/>
          <w:szCs w:val="28"/>
        </w:rPr>
      </w:pPr>
      <w:r w:rsidRPr="00014E27">
        <w:rPr>
          <w:rFonts w:ascii="Times New Roman" w:eastAsia="Times New Roman" w:hAnsi="Times New Roman" w:cs="Times New Roman"/>
          <w:sz w:val="28"/>
          <w:szCs w:val="28"/>
        </w:rPr>
        <w:t xml:space="preserve">- Phấn đấu trong nhiệm kỳ kết nạp </w:t>
      </w:r>
      <w:r w:rsidR="00D958FA" w:rsidRPr="00014E27">
        <w:rPr>
          <w:rFonts w:ascii="Times New Roman" w:eastAsia="Times New Roman" w:hAnsi="Times New Roman" w:cs="Times New Roman"/>
          <w:sz w:val="28"/>
          <w:szCs w:val="28"/>
        </w:rPr>
        <w:t xml:space="preserve">ít nhất </w:t>
      </w:r>
      <w:r w:rsidRPr="00014E27">
        <w:rPr>
          <w:rFonts w:ascii="Times New Roman" w:eastAsia="Times New Roman" w:hAnsi="Times New Roman" w:cs="Times New Roman"/>
          <w:sz w:val="28"/>
          <w:szCs w:val="28"/>
        </w:rPr>
        <w:t xml:space="preserve">02 đảng viên mới; </w:t>
      </w:r>
    </w:p>
    <w:p w14:paraId="54BB9A2F" w14:textId="77777777"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- 100% chi bộ trực thuộc hoàn thành tốt nhiệm vụ trở lên;</w:t>
      </w:r>
    </w:p>
    <w:p w14:paraId="3C16E753" w14:textId="77777777"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- 100% đảng viên cam kết tu dưỡng, rèn luyện, giữ gìn phẩm chất chính trị, đạo đức, lối sống;</w:t>
      </w:r>
    </w:p>
    <w:p w14:paraId="55B5245B" w14:textId="77777777"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 Kiểm tra, giám sát thường xuyên 100% chi bộ và đảng viên theo kế hoạch hằng năm.</w:t>
      </w:r>
    </w:p>
    <w:p w14:paraId="2140A2A8" w14:textId="3A222F5B"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 xml:space="preserve">- 100% cán bộ, công chức hoàn thành nhiệm vụ, trong đó có 85% trở lên hoàn thành tốt và </w:t>
      </w:r>
      <w:r w:rsidR="00D958FA" w:rsidRPr="00014E27">
        <w:rPr>
          <w:rFonts w:ascii="Times New Roman" w:eastAsia="Times New Roman" w:hAnsi="Times New Roman" w:cs="Times New Roman"/>
          <w:sz w:val="28"/>
          <w:szCs w:val="28"/>
        </w:rPr>
        <w:t xml:space="preserve">hoàn thành </w:t>
      </w:r>
      <w:r w:rsidRPr="00014E27">
        <w:rPr>
          <w:rFonts w:ascii="Times New Roman" w:eastAsia="Times New Roman" w:hAnsi="Times New Roman" w:cs="Times New Roman"/>
          <w:sz w:val="28"/>
          <w:szCs w:val="28"/>
        </w:rPr>
        <w:t>xuất sắc</w:t>
      </w:r>
      <w:r w:rsidR="00D958FA" w:rsidRPr="00014E27">
        <w:rPr>
          <w:rFonts w:ascii="Times New Roman" w:eastAsia="Times New Roman" w:hAnsi="Times New Roman" w:cs="Times New Roman"/>
          <w:sz w:val="28"/>
          <w:szCs w:val="28"/>
        </w:rPr>
        <w:t xml:space="preserve"> nhiệm vụ</w:t>
      </w:r>
      <w:r w:rsidRPr="00014E27">
        <w:rPr>
          <w:rFonts w:ascii="Times New Roman" w:eastAsia="Times New Roman" w:hAnsi="Times New Roman" w:cs="Times New Roman"/>
          <w:sz w:val="28"/>
          <w:szCs w:val="28"/>
        </w:rPr>
        <w:t xml:space="preserve">; </w:t>
      </w:r>
    </w:p>
    <w:p w14:paraId="47ACDA93" w14:textId="77777777"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 Hàng năm có ít nhất 01 sáng kiến hoặc mô hình mới được triển khai trong hoạt động công vụ.</w:t>
      </w:r>
    </w:p>
    <w:p w14:paraId="4D4A278C" w14:textId="77777777"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b/>
          <w:bCs/>
          <w:sz w:val="28"/>
          <w:szCs w:val="28"/>
        </w:rPr>
        <w:t>2.2. Về thực hiện nhiệm vụ chính trị:</w:t>
      </w:r>
    </w:p>
    <w:p w14:paraId="30DC0026" w14:textId="2EB11340"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 Hoàn thành 100% chỉ tiêu phát triển kinh tế - xã hội</w:t>
      </w:r>
      <w:r w:rsidR="00D958FA" w:rsidRPr="00014E27">
        <w:rPr>
          <w:rFonts w:ascii="Times New Roman" w:eastAsia="Times New Roman" w:hAnsi="Times New Roman" w:cs="Times New Roman"/>
          <w:sz w:val="28"/>
          <w:szCs w:val="28"/>
        </w:rPr>
        <w:t>, quốc phòng, an ninh</w:t>
      </w:r>
      <w:r w:rsidRPr="00014E27">
        <w:rPr>
          <w:rFonts w:ascii="Times New Roman" w:eastAsia="Times New Roman" w:hAnsi="Times New Roman" w:cs="Times New Roman"/>
          <w:sz w:val="28"/>
          <w:szCs w:val="28"/>
        </w:rPr>
        <w:t xml:space="preserve"> </w:t>
      </w:r>
      <w:proofErr w:type="gramStart"/>
      <w:r w:rsidRPr="00014E27">
        <w:rPr>
          <w:rFonts w:ascii="Times New Roman" w:eastAsia="Times New Roman" w:hAnsi="Times New Roman" w:cs="Times New Roman"/>
          <w:sz w:val="28"/>
          <w:szCs w:val="28"/>
        </w:rPr>
        <w:t>theo</w:t>
      </w:r>
      <w:proofErr w:type="gramEnd"/>
      <w:r w:rsidRPr="00014E27">
        <w:rPr>
          <w:rFonts w:ascii="Times New Roman" w:eastAsia="Times New Roman" w:hAnsi="Times New Roman" w:cs="Times New Roman"/>
          <w:sz w:val="28"/>
          <w:szCs w:val="28"/>
        </w:rPr>
        <w:t xml:space="preserve"> nghị quyết của HĐND xã hằng năm;</w:t>
      </w:r>
    </w:p>
    <w:p w14:paraId="02FE86ED" w14:textId="77777777"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 Chỉ số cải cách hành chính và sự hài lòng của người dân đạt trên 90%;</w:t>
      </w:r>
    </w:p>
    <w:p w14:paraId="798AF2C2" w14:textId="4FC9E2CD"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 xml:space="preserve">- </w:t>
      </w:r>
      <w:r w:rsidR="00D958FA" w:rsidRPr="00014E27">
        <w:rPr>
          <w:rFonts w:ascii="Times New Roman" w:eastAsia="Times New Roman" w:hAnsi="Times New Roman" w:cs="Times New Roman"/>
          <w:sz w:val="28"/>
          <w:szCs w:val="28"/>
        </w:rPr>
        <w:t xml:space="preserve">Phấn đấu đến cuối nhiệm kỳ </w:t>
      </w:r>
      <w:r w:rsidRPr="00014E27">
        <w:rPr>
          <w:rFonts w:ascii="Times New Roman" w:eastAsia="Times New Roman" w:hAnsi="Times New Roman" w:cs="Times New Roman"/>
          <w:sz w:val="28"/>
          <w:szCs w:val="28"/>
        </w:rPr>
        <w:t>100% cán bộ, công chức sử dụng thành thạo các phần mềm quản lý điều hành và dịch vụ công trực tuyến;</w:t>
      </w:r>
    </w:p>
    <w:p w14:paraId="628FF350" w14:textId="77777777"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b/>
          <w:bCs/>
          <w:sz w:val="28"/>
          <w:szCs w:val="28"/>
        </w:rPr>
        <w:t>2.3. Về công tác đoàn thể, dân vận:</w:t>
      </w:r>
    </w:p>
    <w:p w14:paraId="47763820" w14:textId="1AD2BC94"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- 100% tổ chức đoàn thể (nếu có) hoàn thành tốt nhiệm vụ</w:t>
      </w:r>
      <w:r w:rsidR="00D958FA" w:rsidRPr="00014E27">
        <w:rPr>
          <w:rFonts w:ascii="Times New Roman" w:eastAsia="Times New Roman" w:hAnsi="Times New Roman" w:cs="Times New Roman"/>
          <w:sz w:val="28"/>
          <w:szCs w:val="28"/>
        </w:rPr>
        <w:t xml:space="preserve"> trở lên</w:t>
      </w:r>
      <w:r w:rsidRPr="00014E27">
        <w:rPr>
          <w:rFonts w:ascii="Times New Roman" w:eastAsia="Times New Roman" w:hAnsi="Times New Roman" w:cs="Times New Roman"/>
          <w:sz w:val="28"/>
          <w:szCs w:val="28"/>
        </w:rPr>
        <w:t>;</w:t>
      </w:r>
    </w:p>
    <w:p w14:paraId="1D540B54" w14:textId="58DBDD7F"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 xml:space="preserve">- </w:t>
      </w:r>
      <w:r w:rsidR="00BE4072" w:rsidRPr="00014E27">
        <w:rPr>
          <w:rFonts w:ascii="Times New Roman" w:eastAsia="Times New Roman" w:hAnsi="Times New Roman" w:cs="Times New Roman"/>
          <w:sz w:val="28"/>
          <w:szCs w:val="28"/>
        </w:rPr>
        <w:t>100</w:t>
      </w:r>
      <w:r w:rsidRPr="00014E27">
        <w:rPr>
          <w:rFonts w:ascii="Times New Roman" w:eastAsia="Times New Roman" w:hAnsi="Times New Roman" w:cs="Times New Roman"/>
          <w:sz w:val="28"/>
          <w:szCs w:val="28"/>
        </w:rPr>
        <w:t>% đoàn viên, hội viên tham gia sinh hoạt, hoạt động phong trào;</w:t>
      </w:r>
    </w:p>
    <w:p w14:paraId="3C4357FA" w14:textId="77777777"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 Tổ chức ít nhất 2 mô hình dân vận chính quyền hiệu quả mỗi năm.</w:t>
      </w:r>
    </w:p>
    <w:p w14:paraId="7E92F014" w14:textId="77777777"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b/>
          <w:bCs/>
          <w:sz w:val="28"/>
          <w:szCs w:val="28"/>
        </w:rPr>
        <w:t xml:space="preserve">2.4. Về quốc phòng - </w:t>
      </w:r>
      <w:proofErr w:type="gramStart"/>
      <w:r w:rsidRPr="00014E27">
        <w:rPr>
          <w:rFonts w:ascii="Times New Roman" w:eastAsia="Times New Roman" w:hAnsi="Times New Roman" w:cs="Times New Roman"/>
          <w:b/>
          <w:bCs/>
          <w:sz w:val="28"/>
          <w:szCs w:val="28"/>
        </w:rPr>
        <w:t>an</w:t>
      </w:r>
      <w:proofErr w:type="gramEnd"/>
      <w:r w:rsidRPr="00014E27">
        <w:rPr>
          <w:rFonts w:ascii="Times New Roman" w:eastAsia="Times New Roman" w:hAnsi="Times New Roman" w:cs="Times New Roman"/>
          <w:b/>
          <w:bCs/>
          <w:sz w:val="28"/>
          <w:szCs w:val="28"/>
        </w:rPr>
        <w:t xml:space="preserve"> ninh:</w:t>
      </w:r>
    </w:p>
    <w:p w14:paraId="66111C6F" w14:textId="4B6161C4"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lastRenderedPageBreak/>
        <w:t>- Tham mưu Đảng ủy xã l</w:t>
      </w:r>
      <w:r w:rsidR="00BE4072" w:rsidRPr="00014E27">
        <w:rPr>
          <w:rFonts w:ascii="Times New Roman" w:eastAsia="Times New Roman" w:hAnsi="Times New Roman" w:cs="Times New Roman"/>
          <w:sz w:val="28"/>
          <w:szCs w:val="28"/>
        </w:rPr>
        <w:t>ã</w:t>
      </w:r>
      <w:r w:rsidRPr="00014E27">
        <w:rPr>
          <w:rFonts w:ascii="Times New Roman" w:eastAsia="Times New Roman" w:hAnsi="Times New Roman" w:cs="Times New Roman"/>
          <w:sz w:val="28"/>
          <w:szCs w:val="28"/>
        </w:rPr>
        <w:t>nh đạo, chỉ đạo lực lượng Công an, Quân sự xã duy trì 100% quân số</w:t>
      </w:r>
      <w:r w:rsidR="00BE4072" w:rsidRPr="00014E27">
        <w:rPr>
          <w:rFonts w:ascii="Times New Roman" w:eastAsia="Times New Roman" w:hAnsi="Times New Roman" w:cs="Times New Roman"/>
          <w:sz w:val="28"/>
          <w:szCs w:val="28"/>
        </w:rPr>
        <w:t xml:space="preserve">; tổ chức tuần tra, truy quét các loại tội phạm; xây dựng lực lượng Công an chính quy, sát cơ sở; xây dựng lực lượng </w:t>
      </w:r>
      <w:r w:rsidRPr="00014E27">
        <w:rPr>
          <w:rFonts w:ascii="Times New Roman" w:eastAsia="Times New Roman" w:hAnsi="Times New Roman" w:cs="Times New Roman"/>
          <w:sz w:val="28"/>
          <w:szCs w:val="28"/>
        </w:rPr>
        <w:t>dân quân theo quy định;</w:t>
      </w:r>
    </w:p>
    <w:p w14:paraId="397CC131" w14:textId="77777777"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 xml:space="preserve">- Hàng năm tham mưu tốt nhiệm vụ quốc phòng, </w:t>
      </w:r>
      <w:proofErr w:type="gramStart"/>
      <w:r w:rsidRPr="00014E27">
        <w:rPr>
          <w:rFonts w:ascii="Times New Roman" w:eastAsia="Times New Roman" w:hAnsi="Times New Roman" w:cs="Times New Roman"/>
          <w:sz w:val="28"/>
          <w:szCs w:val="28"/>
        </w:rPr>
        <w:t>an</w:t>
      </w:r>
      <w:proofErr w:type="gramEnd"/>
      <w:r w:rsidRPr="00014E27">
        <w:rPr>
          <w:rFonts w:ascii="Times New Roman" w:eastAsia="Times New Roman" w:hAnsi="Times New Roman" w:cs="Times New Roman"/>
          <w:sz w:val="28"/>
          <w:szCs w:val="28"/>
        </w:rPr>
        <w:t xml:space="preserve"> ninh tại địa phương, nhất là công tác giáo dục quốc phòng – an ninh, công tác động viên, tuyển quân…</w:t>
      </w:r>
    </w:p>
    <w:p w14:paraId="020C39BD" w14:textId="77777777"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 Giữ vững an ninh chính trị, trật tự an toàn xã hội trên địa bàn.</w:t>
      </w:r>
      <w:bookmarkEnd w:id="1"/>
    </w:p>
    <w:p w14:paraId="2A0FBF55" w14:textId="77777777" w:rsidR="004762E3" w:rsidRPr="00014E27" w:rsidRDefault="004607DC">
      <w:pPr>
        <w:pStyle w:val="NormalWeb"/>
        <w:spacing w:before="120" w:beforeAutospacing="0" w:after="120" w:afterAutospacing="0"/>
        <w:ind w:firstLine="851"/>
        <w:jc w:val="center"/>
        <w:rPr>
          <w:rStyle w:val="Strong"/>
          <w:sz w:val="28"/>
          <w:szCs w:val="28"/>
        </w:rPr>
      </w:pPr>
      <w:r w:rsidRPr="00014E27">
        <w:rPr>
          <w:rStyle w:val="Strong"/>
          <w:sz w:val="28"/>
          <w:szCs w:val="28"/>
        </w:rPr>
        <w:t>PHẦN THỨ BA</w:t>
      </w:r>
    </w:p>
    <w:p w14:paraId="392BF826" w14:textId="77777777" w:rsidR="004762E3" w:rsidRPr="00014E27" w:rsidRDefault="004607DC">
      <w:pPr>
        <w:pStyle w:val="NormalWeb"/>
        <w:spacing w:before="120" w:beforeAutospacing="0" w:after="120" w:afterAutospacing="0"/>
        <w:ind w:firstLine="851"/>
        <w:jc w:val="center"/>
        <w:rPr>
          <w:sz w:val="28"/>
          <w:szCs w:val="28"/>
        </w:rPr>
      </w:pPr>
      <w:r w:rsidRPr="00014E27">
        <w:rPr>
          <w:rStyle w:val="Strong"/>
          <w:sz w:val="28"/>
          <w:szCs w:val="28"/>
        </w:rPr>
        <w:t>NHIỆM VỤ VÀ GIẢI PHÁP CHỦ YẾU NHIỆM KỲ 2025 - 2030</w:t>
      </w:r>
    </w:p>
    <w:p w14:paraId="66DB933B" w14:textId="77777777" w:rsidR="004762E3" w:rsidRPr="00014E27" w:rsidRDefault="004607DC">
      <w:pPr>
        <w:pStyle w:val="NormalWeb"/>
        <w:spacing w:before="120" w:beforeAutospacing="0" w:after="120" w:afterAutospacing="0"/>
        <w:ind w:firstLine="851"/>
        <w:jc w:val="both"/>
        <w:rPr>
          <w:sz w:val="28"/>
          <w:szCs w:val="28"/>
        </w:rPr>
      </w:pPr>
      <w:r w:rsidRPr="00014E27">
        <w:rPr>
          <w:rStyle w:val="Strong"/>
          <w:sz w:val="28"/>
          <w:szCs w:val="28"/>
        </w:rPr>
        <w:t>1. Về công tác xây dựng Đảng</w:t>
      </w:r>
    </w:p>
    <w:p w14:paraId="10AC3EF0" w14:textId="77777777" w:rsidR="004762E3" w:rsidRPr="00014E27" w:rsidRDefault="004607DC">
      <w:pPr>
        <w:pStyle w:val="NormalWeb"/>
        <w:spacing w:before="120" w:beforeAutospacing="0" w:after="120" w:afterAutospacing="0"/>
        <w:ind w:firstLine="851"/>
        <w:jc w:val="both"/>
        <w:rPr>
          <w:sz w:val="28"/>
          <w:szCs w:val="28"/>
        </w:rPr>
      </w:pPr>
      <w:r w:rsidRPr="00014E27">
        <w:rPr>
          <w:sz w:val="28"/>
          <w:szCs w:val="28"/>
        </w:rPr>
        <w:t>- Tiếp tục đổi mới nội dung, phương thức lãnh đạo của cấp ủy Đảng, nâng cao năng lực lãnh đạo, sức chiến đấu của tổ chức Đảng và chất lượng đội ngũ đảng viên;</w:t>
      </w:r>
    </w:p>
    <w:p w14:paraId="3AF7445F" w14:textId="77777777" w:rsidR="004762E3" w:rsidRPr="00014E27" w:rsidRDefault="004607DC">
      <w:pPr>
        <w:pStyle w:val="NormalWeb"/>
        <w:spacing w:before="120" w:beforeAutospacing="0" w:after="120" w:afterAutospacing="0"/>
        <w:ind w:firstLine="851"/>
        <w:jc w:val="both"/>
        <w:rPr>
          <w:sz w:val="28"/>
          <w:szCs w:val="28"/>
        </w:rPr>
      </w:pPr>
      <w:r w:rsidRPr="00014E27">
        <w:rPr>
          <w:sz w:val="28"/>
          <w:szCs w:val="28"/>
        </w:rPr>
        <w:t>- Tăng cường công tác giáo dục chính trị, tư tưởng, bồi dưỡng lý tưởng cách mạng, đạo đức, lối sống cho cán bộ, đảng viên;</w:t>
      </w:r>
    </w:p>
    <w:p w14:paraId="3B06B96B" w14:textId="74119F44" w:rsidR="004762E3" w:rsidRPr="00014E27" w:rsidRDefault="004607DC">
      <w:pPr>
        <w:pStyle w:val="NormalWeb"/>
        <w:spacing w:before="120" w:beforeAutospacing="0" w:after="120" w:afterAutospacing="0"/>
        <w:ind w:firstLine="851"/>
        <w:jc w:val="both"/>
        <w:rPr>
          <w:sz w:val="28"/>
          <w:szCs w:val="28"/>
        </w:rPr>
      </w:pPr>
      <w:r w:rsidRPr="00014E27">
        <w:rPr>
          <w:sz w:val="28"/>
          <w:szCs w:val="28"/>
        </w:rPr>
        <w:t>- Đẩy mạnh việc học tập và làm theo tư tưởng, đạo đức, phong cách Hồ Chí Minh gắn với thực hiện Nghị quyết Trung ương 4 (khóa XII, XIII)</w:t>
      </w:r>
      <w:r w:rsidR="00BE4072" w:rsidRPr="00014E27">
        <w:rPr>
          <w:sz w:val="28"/>
          <w:szCs w:val="28"/>
        </w:rPr>
        <w:t>; Quy định 101-QĐ/TW của Ban Bí thư về trách nhiệm nêu g</w:t>
      </w:r>
      <w:r w:rsidR="00F85FF8" w:rsidRPr="00014E27">
        <w:rPr>
          <w:sz w:val="28"/>
          <w:szCs w:val="28"/>
        </w:rPr>
        <w:t>ương</w:t>
      </w:r>
      <w:r w:rsidR="00BE4072" w:rsidRPr="00014E27">
        <w:rPr>
          <w:sz w:val="28"/>
          <w:szCs w:val="28"/>
        </w:rPr>
        <w:t xml:space="preserve"> của cán bộ, đảng viên, nhất là cán bộ chủ chốt các cấp và Quy định số 37-QĐ/TW của Ban Chấp hành Trung ương về những điều đảng viên không được làm;</w:t>
      </w:r>
    </w:p>
    <w:p w14:paraId="0C040D99" w14:textId="77777777" w:rsidR="004762E3" w:rsidRPr="00014E27" w:rsidRDefault="004607DC">
      <w:pPr>
        <w:pStyle w:val="NormalWeb"/>
        <w:spacing w:before="120" w:beforeAutospacing="0" w:after="120" w:afterAutospacing="0"/>
        <w:ind w:firstLine="851"/>
        <w:jc w:val="both"/>
        <w:rPr>
          <w:sz w:val="28"/>
          <w:szCs w:val="28"/>
        </w:rPr>
      </w:pPr>
      <w:r w:rsidRPr="00014E27">
        <w:rPr>
          <w:sz w:val="28"/>
          <w:szCs w:val="28"/>
        </w:rPr>
        <w:t>- Nâng cao chất lượng sinh hoạt chi bộ, thực hiện nghiêm nguyên tắc tập trung dân chủ, tự phê bình và phê bình;</w:t>
      </w:r>
    </w:p>
    <w:p w14:paraId="128A6440" w14:textId="77777777" w:rsidR="004762E3" w:rsidRPr="00014E27" w:rsidRDefault="004607DC">
      <w:pPr>
        <w:pStyle w:val="NormalWeb"/>
        <w:spacing w:before="120" w:beforeAutospacing="0" w:after="120" w:afterAutospacing="0"/>
        <w:ind w:firstLine="851"/>
        <w:jc w:val="both"/>
        <w:rPr>
          <w:sz w:val="28"/>
          <w:szCs w:val="28"/>
        </w:rPr>
      </w:pPr>
      <w:r w:rsidRPr="00014E27">
        <w:rPr>
          <w:sz w:val="28"/>
          <w:szCs w:val="28"/>
        </w:rPr>
        <w:t>- Làm tốt công tác kiểm tra, giám sát, thi hành kỷ luật Đảng; giữ gìn sự đoàn kết, thống nhất nội bộ;</w:t>
      </w:r>
    </w:p>
    <w:p w14:paraId="6234B188" w14:textId="77777777" w:rsidR="004762E3" w:rsidRPr="00014E27" w:rsidRDefault="004607DC">
      <w:pPr>
        <w:pStyle w:val="NormalWeb"/>
        <w:spacing w:before="120" w:beforeAutospacing="0" w:after="120" w:afterAutospacing="0"/>
        <w:ind w:firstLine="851"/>
        <w:jc w:val="both"/>
        <w:rPr>
          <w:sz w:val="28"/>
          <w:szCs w:val="28"/>
        </w:rPr>
      </w:pPr>
      <w:r w:rsidRPr="00014E27">
        <w:rPr>
          <w:sz w:val="28"/>
          <w:szCs w:val="28"/>
        </w:rPr>
        <w:t>- Tăng cường phát triển đảng viên mới, chú trọng về chất lượng và tính tiên phong, gương mẫu.</w:t>
      </w:r>
    </w:p>
    <w:p w14:paraId="1A8B96C9" w14:textId="77777777" w:rsidR="004762E3" w:rsidRPr="00014E27" w:rsidRDefault="004607DC">
      <w:pPr>
        <w:pStyle w:val="NormalWeb"/>
        <w:spacing w:before="120" w:beforeAutospacing="0" w:after="120" w:afterAutospacing="0"/>
        <w:ind w:firstLine="851"/>
        <w:jc w:val="both"/>
        <w:rPr>
          <w:sz w:val="28"/>
          <w:szCs w:val="28"/>
        </w:rPr>
      </w:pPr>
      <w:r w:rsidRPr="00014E27">
        <w:rPr>
          <w:rStyle w:val="Strong"/>
          <w:sz w:val="28"/>
          <w:szCs w:val="28"/>
        </w:rPr>
        <w:t>2. Về lãnh đạo thực hiện nhiệm vụ chính trị</w:t>
      </w:r>
    </w:p>
    <w:p w14:paraId="78245177" w14:textId="77777777" w:rsidR="004762E3" w:rsidRPr="00014E27" w:rsidRDefault="004607DC">
      <w:pPr>
        <w:pStyle w:val="NormalWeb"/>
        <w:spacing w:before="120" w:beforeAutospacing="0" w:after="120" w:afterAutospacing="0"/>
        <w:ind w:firstLine="851"/>
        <w:jc w:val="both"/>
        <w:rPr>
          <w:sz w:val="28"/>
          <w:szCs w:val="28"/>
        </w:rPr>
      </w:pPr>
      <w:r w:rsidRPr="00014E27">
        <w:rPr>
          <w:sz w:val="28"/>
          <w:szCs w:val="28"/>
        </w:rPr>
        <w:t>- Phối hợp với UBND xã tham mưu Đảng ủy xã và HĐND xây dựng và thực hiện tốt kế hoạch phát triển kinh tế - xã hội hằng năm và cả nhiệm kỳ;</w:t>
      </w:r>
    </w:p>
    <w:p w14:paraId="24564821" w14:textId="77777777" w:rsidR="004762E3" w:rsidRPr="00014E27" w:rsidRDefault="004607DC">
      <w:pPr>
        <w:pStyle w:val="NormalWeb"/>
        <w:spacing w:before="120" w:beforeAutospacing="0" w:after="120" w:afterAutospacing="0"/>
        <w:ind w:firstLine="851"/>
        <w:jc w:val="both"/>
        <w:rPr>
          <w:sz w:val="28"/>
          <w:szCs w:val="28"/>
        </w:rPr>
      </w:pPr>
      <w:r w:rsidRPr="00014E27">
        <w:rPr>
          <w:sz w:val="28"/>
          <w:szCs w:val="28"/>
        </w:rPr>
        <w:t>- Tập trung phát triển kinh tế nông nghiệp theo hướng ứng dụng công nghệ cao, liên kết chuỗi giá trị, phát triển sản phẩm OCOP;</w:t>
      </w:r>
    </w:p>
    <w:p w14:paraId="1D19E43F" w14:textId="77777777" w:rsidR="004762E3" w:rsidRPr="00014E27" w:rsidRDefault="004607DC">
      <w:pPr>
        <w:pStyle w:val="NormalWeb"/>
        <w:spacing w:before="120" w:beforeAutospacing="0" w:after="120" w:afterAutospacing="0"/>
        <w:ind w:firstLine="851"/>
        <w:jc w:val="both"/>
        <w:rPr>
          <w:sz w:val="28"/>
          <w:szCs w:val="28"/>
        </w:rPr>
      </w:pPr>
      <w:r w:rsidRPr="00014E27">
        <w:rPr>
          <w:sz w:val="28"/>
          <w:szCs w:val="28"/>
        </w:rPr>
        <w:t>- Đẩy mạnh chuyển đổi số trong quản lý nhà nước, nâng cao chất lượng giải quyết thủ tục hành chính, cung cấp dịch vụ công trực tuyến;</w:t>
      </w:r>
    </w:p>
    <w:p w14:paraId="0555F897" w14:textId="77777777" w:rsidR="004762E3" w:rsidRPr="00014E27" w:rsidRDefault="004607DC">
      <w:pPr>
        <w:pStyle w:val="NormalWeb"/>
        <w:spacing w:before="120" w:beforeAutospacing="0" w:after="120" w:afterAutospacing="0"/>
        <w:ind w:firstLine="851"/>
        <w:jc w:val="both"/>
        <w:rPr>
          <w:sz w:val="28"/>
          <w:szCs w:val="28"/>
        </w:rPr>
      </w:pPr>
      <w:r w:rsidRPr="00014E27">
        <w:rPr>
          <w:sz w:val="28"/>
          <w:szCs w:val="28"/>
        </w:rPr>
        <w:t xml:space="preserve">- Triển khai thực hiện hiệu quả các chương trình mục tiêu quốc gia về xây dựng nông thôn mới, giảm nghèo bền vững, </w:t>
      </w:r>
      <w:proofErr w:type="gramStart"/>
      <w:r w:rsidRPr="00014E27">
        <w:rPr>
          <w:sz w:val="28"/>
          <w:szCs w:val="28"/>
        </w:rPr>
        <w:t>an</w:t>
      </w:r>
      <w:proofErr w:type="gramEnd"/>
      <w:r w:rsidRPr="00014E27">
        <w:rPr>
          <w:sz w:val="28"/>
          <w:szCs w:val="28"/>
        </w:rPr>
        <w:t xml:space="preserve"> sinh xã hội;</w:t>
      </w:r>
    </w:p>
    <w:p w14:paraId="4E2E7912" w14:textId="77777777" w:rsidR="004762E3" w:rsidRPr="00014E27" w:rsidRDefault="004607DC">
      <w:pPr>
        <w:pStyle w:val="NormalWeb"/>
        <w:spacing w:before="120" w:beforeAutospacing="0" w:after="120" w:afterAutospacing="0"/>
        <w:ind w:firstLine="851"/>
        <w:jc w:val="both"/>
        <w:rPr>
          <w:sz w:val="28"/>
          <w:szCs w:val="28"/>
        </w:rPr>
      </w:pPr>
      <w:r w:rsidRPr="00014E27">
        <w:rPr>
          <w:sz w:val="28"/>
          <w:szCs w:val="28"/>
        </w:rPr>
        <w:lastRenderedPageBreak/>
        <w:t>- Phối hợp tốt với các tổ chức đoàn thể, MTTQ trong tuyên truyền, vận động nhân dân tích cực hưởng ứng các phong trào thi đua yêu nước, xây dựng đời sống văn hóa ở khu dân cư.</w:t>
      </w:r>
    </w:p>
    <w:p w14:paraId="67E77490" w14:textId="77777777" w:rsidR="004762E3" w:rsidRPr="00014E27" w:rsidRDefault="004607DC">
      <w:pPr>
        <w:pStyle w:val="NormalWeb"/>
        <w:spacing w:before="120" w:beforeAutospacing="0" w:after="120" w:afterAutospacing="0"/>
        <w:ind w:firstLine="851"/>
        <w:jc w:val="both"/>
        <w:rPr>
          <w:sz w:val="28"/>
          <w:szCs w:val="28"/>
        </w:rPr>
      </w:pPr>
      <w:r w:rsidRPr="00014E27">
        <w:rPr>
          <w:rStyle w:val="Strong"/>
          <w:sz w:val="28"/>
          <w:szCs w:val="28"/>
        </w:rPr>
        <w:t>3. Về công tác dân vận và hệ thống chính trị</w:t>
      </w:r>
    </w:p>
    <w:p w14:paraId="356FAE07" w14:textId="77777777" w:rsidR="004762E3" w:rsidRPr="00014E27" w:rsidRDefault="004607DC">
      <w:pPr>
        <w:pStyle w:val="NormalWeb"/>
        <w:spacing w:before="120" w:beforeAutospacing="0" w:after="120" w:afterAutospacing="0"/>
        <w:ind w:firstLine="851"/>
        <w:jc w:val="both"/>
        <w:rPr>
          <w:sz w:val="28"/>
          <w:szCs w:val="28"/>
        </w:rPr>
      </w:pPr>
      <w:r w:rsidRPr="00014E27">
        <w:rPr>
          <w:sz w:val="28"/>
          <w:szCs w:val="28"/>
        </w:rPr>
        <w:t>- Tăng cường mối quan hệ mật thiết giữa Đảng với chính quyền và nhân dân; phát huy quyền làm chủ và trách nhiệm của nhân dân trong tham gia xây dựng chính quyền;</w:t>
      </w:r>
    </w:p>
    <w:p w14:paraId="187403BC" w14:textId="77777777" w:rsidR="004762E3" w:rsidRPr="00014E27" w:rsidRDefault="004607DC">
      <w:pPr>
        <w:pStyle w:val="NormalWeb"/>
        <w:spacing w:before="120" w:beforeAutospacing="0" w:after="120" w:afterAutospacing="0"/>
        <w:ind w:firstLine="851"/>
        <w:jc w:val="both"/>
        <w:rPr>
          <w:sz w:val="28"/>
          <w:szCs w:val="28"/>
        </w:rPr>
      </w:pPr>
      <w:r w:rsidRPr="00014E27">
        <w:rPr>
          <w:sz w:val="28"/>
          <w:szCs w:val="28"/>
        </w:rPr>
        <w:t>- Đổi mới nội dung, phương thức hoạt động dân vận chính quyền, nâng cao hiệu lực, hiệu quả điều hành, phục vụ nhân dân;</w:t>
      </w:r>
    </w:p>
    <w:p w14:paraId="35BFF7D3" w14:textId="77777777" w:rsidR="004762E3" w:rsidRPr="00014E27" w:rsidRDefault="004607DC">
      <w:pPr>
        <w:pStyle w:val="NormalWeb"/>
        <w:spacing w:before="120" w:beforeAutospacing="0" w:after="120" w:afterAutospacing="0"/>
        <w:ind w:firstLine="851"/>
        <w:jc w:val="both"/>
        <w:rPr>
          <w:sz w:val="28"/>
          <w:szCs w:val="28"/>
        </w:rPr>
      </w:pPr>
      <w:r w:rsidRPr="00014E27">
        <w:rPr>
          <w:sz w:val="28"/>
          <w:szCs w:val="28"/>
        </w:rPr>
        <w:t>- Tăng cường công tác phối hợp nhằm nâng cao chất lượng hoạt động của Mặt trận Tổ quốc và các tổ chức chính trị - xã hội, phát huy vai trò giám sát, phản biện xã hội;</w:t>
      </w:r>
    </w:p>
    <w:p w14:paraId="209319CB" w14:textId="77777777" w:rsidR="004762E3" w:rsidRPr="00014E27" w:rsidRDefault="004607DC" w:rsidP="0069271E">
      <w:pPr>
        <w:pStyle w:val="NormalWeb"/>
        <w:spacing w:before="0" w:beforeAutospacing="0" w:after="0" w:afterAutospacing="0"/>
        <w:ind w:firstLine="851"/>
        <w:jc w:val="both"/>
        <w:rPr>
          <w:sz w:val="28"/>
          <w:szCs w:val="28"/>
        </w:rPr>
      </w:pPr>
      <w:r w:rsidRPr="00014E27">
        <w:rPr>
          <w:sz w:val="28"/>
          <w:szCs w:val="28"/>
        </w:rPr>
        <w:t>- Tăng cường công tác đối thoại, nắm bắt, giải quyết kịp thời tâm tư, nguyện vọng chính đáng của nhân dân.</w:t>
      </w:r>
    </w:p>
    <w:p w14:paraId="465146CE" w14:textId="32BBA47C" w:rsidR="004762E3" w:rsidRPr="00014E27" w:rsidRDefault="004607DC" w:rsidP="0069271E">
      <w:pPr>
        <w:pStyle w:val="NormalWeb"/>
        <w:spacing w:before="0" w:beforeAutospacing="0" w:after="0" w:afterAutospacing="0"/>
        <w:ind w:firstLine="851"/>
        <w:jc w:val="both"/>
        <w:rPr>
          <w:sz w:val="28"/>
          <w:szCs w:val="28"/>
        </w:rPr>
      </w:pPr>
      <w:r w:rsidRPr="00014E27">
        <w:rPr>
          <w:rStyle w:val="Strong"/>
          <w:sz w:val="28"/>
          <w:szCs w:val="28"/>
        </w:rPr>
        <w:t xml:space="preserve">4. Về xây dựng Đảng bộ </w:t>
      </w:r>
      <w:r w:rsidR="00401172" w:rsidRPr="00014E27">
        <w:rPr>
          <w:rStyle w:val="Strong"/>
          <w:sz w:val="28"/>
          <w:szCs w:val="28"/>
        </w:rPr>
        <w:t>trong sạch, vững mạnh</w:t>
      </w:r>
    </w:p>
    <w:p w14:paraId="4D7EA2BA" w14:textId="40B0913C" w:rsidR="0069271E" w:rsidRPr="009E3199" w:rsidRDefault="0069271E" w:rsidP="0069271E">
      <w:pPr>
        <w:spacing w:after="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 xml:space="preserve">- </w:t>
      </w:r>
      <w:r w:rsidRPr="009E3199">
        <w:rPr>
          <w:rFonts w:ascii="Times New Roman" w:eastAsia="Times New Roman" w:hAnsi="Times New Roman" w:cs="Times New Roman"/>
          <w:sz w:val="28"/>
          <w:szCs w:val="28"/>
        </w:rPr>
        <w:t>Phát huy vai trò nêu gương của cán bộ, đảng viên, nhất là người đứng đầu cấp ủy, cơ quan, đơn vị trong thực hiện nhiệm vụ chính trị, chấp hành kỷ luật, kỷ cương và chuẩn mực đạo đức công vụ.</w:t>
      </w:r>
    </w:p>
    <w:p w14:paraId="0E359B94" w14:textId="31DD9702" w:rsidR="0069271E" w:rsidRPr="009E3199" w:rsidRDefault="0069271E" w:rsidP="0069271E">
      <w:pPr>
        <w:spacing w:after="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 xml:space="preserve">- </w:t>
      </w:r>
      <w:r w:rsidRPr="009E3199">
        <w:rPr>
          <w:rFonts w:ascii="Times New Roman" w:eastAsia="Times New Roman" w:hAnsi="Times New Roman" w:cs="Times New Roman"/>
          <w:sz w:val="28"/>
          <w:szCs w:val="28"/>
        </w:rPr>
        <w:t xml:space="preserve">Xây dựng phong cách làm việc dân chủ, khoa học, sâu sát thực tiễn, gắn bó mật thiết với </w:t>
      </w:r>
      <w:r w:rsidRPr="00014E27">
        <w:rPr>
          <w:rFonts w:ascii="Times New Roman" w:eastAsia="Times New Roman" w:hAnsi="Times New Roman" w:cs="Times New Roman"/>
          <w:sz w:val="28"/>
          <w:szCs w:val="28"/>
        </w:rPr>
        <w:t xml:space="preserve">Nhân </w:t>
      </w:r>
      <w:r w:rsidRPr="009E3199">
        <w:rPr>
          <w:rFonts w:ascii="Times New Roman" w:eastAsia="Times New Roman" w:hAnsi="Times New Roman" w:cs="Times New Roman"/>
          <w:sz w:val="28"/>
          <w:szCs w:val="28"/>
        </w:rPr>
        <w:t xml:space="preserve">dân; lấy hiệu quả phục vụ </w:t>
      </w:r>
      <w:r w:rsidRPr="00014E27">
        <w:rPr>
          <w:rFonts w:ascii="Times New Roman" w:eastAsia="Times New Roman" w:hAnsi="Times New Roman" w:cs="Times New Roman"/>
          <w:sz w:val="28"/>
          <w:szCs w:val="28"/>
        </w:rPr>
        <w:t xml:space="preserve">Nhân </w:t>
      </w:r>
      <w:r w:rsidRPr="009E3199">
        <w:rPr>
          <w:rFonts w:ascii="Times New Roman" w:eastAsia="Times New Roman" w:hAnsi="Times New Roman" w:cs="Times New Roman"/>
          <w:sz w:val="28"/>
          <w:szCs w:val="28"/>
        </w:rPr>
        <w:t xml:space="preserve">dân làm thước đo đánh giá cán bộ, </w:t>
      </w:r>
      <w:r w:rsidRPr="00014E27">
        <w:rPr>
          <w:rFonts w:ascii="Times New Roman" w:eastAsia="Times New Roman" w:hAnsi="Times New Roman" w:cs="Times New Roman"/>
          <w:sz w:val="28"/>
          <w:szCs w:val="28"/>
        </w:rPr>
        <w:t xml:space="preserve">đảng viên, </w:t>
      </w:r>
      <w:r w:rsidRPr="009E3199">
        <w:rPr>
          <w:rFonts w:ascii="Times New Roman" w:eastAsia="Times New Roman" w:hAnsi="Times New Roman" w:cs="Times New Roman"/>
          <w:sz w:val="28"/>
          <w:szCs w:val="28"/>
        </w:rPr>
        <w:t>công chức.</w:t>
      </w:r>
    </w:p>
    <w:p w14:paraId="399E46B8" w14:textId="0CDB94C4" w:rsidR="0069271E" w:rsidRPr="009E3199" w:rsidRDefault="0069271E" w:rsidP="0069271E">
      <w:pPr>
        <w:spacing w:after="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 xml:space="preserve">- </w:t>
      </w:r>
      <w:r w:rsidRPr="009E3199">
        <w:rPr>
          <w:rFonts w:ascii="Times New Roman" w:eastAsia="Times New Roman" w:hAnsi="Times New Roman" w:cs="Times New Roman"/>
          <w:sz w:val="28"/>
          <w:szCs w:val="28"/>
        </w:rPr>
        <w:t>Xây dựng văn hóa công sở hiện đại, chuyên nghiệp, kỷ cương, thân thiện; gắn với đẩy mạnh cải cách hành chính, nâng cao ý thức trách nhiệm và đạo đức công vụ trong đội ngũ cán bộ,</w:t>
      </w:r>
      <w:r w:rsidRPr="00014E27">
        <w:rPr>
          <w:rFonts w:ascii="Times New Roman" w:eastAsia="Times New Roman" w:hAnsi="Times New Roman" w:cs="Times New Roman"/>
          <w:sz w:val="28"/>
          <w:szCs w:val="28"/>
        </w:rPr>
        <w:t xml:space="preserve"> đảng viên, </w:t>
      </w:r>
      <w:r w:rsidRPr="009E3199">
        <w:rPr>
          <w:rFonts w:ascii="Times New Roman" w:eastAsia="Times New Roman" w:hAnsi="Times New Roman" w:cs="Times New Roman"/>
          <w:sz w:val="28"/>
          <w:szCs w:val="28"/>
        </w:rPr>
        <w:t>công chức.</w:t>
      </w:r>
    </w:p>
    <w:p w14:paraId="40368E56" w14:textId="586D86E4" w:rsidR="0069271E" w:rsidRPr="00014E27" w:rsidRDefault="0069271E" w:rsidP="0069271E">
      <w:pPr>
        <w:spacing w:after="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 xml:space="preserve">- </w:t>
      </w:r>
      <w:r w:rsidRPr="009E3199">
        <w:rPr>
          <w:rFonts w:ascii="Times New Roman" w:eastAsia="Times New Roman" w:hAnsi="Times New Roman" w:cs="Times New Roman"/>
          <w:sz w:val="28"/>
          <w:szCs w:val="28"/>
        </w:rPr>
        <w:t xml:space="preserve">Tăng cường ứng dụng công nghệ thông tin, thúc đẩy chuyển đổi số đồng bộ trong công tác điều hành, quản lý nhà nước, sinh hoạt chi bộ, và trong cung cấp dịch vụ hành chính công phục vụ </w:t>
      </w:r>
      <w:r w:rsidRPr="00014E27">
        <w:rPr>
          <w:rFonts w:ascii="Times New Roman" w:eastAsia="Times New Roman" w:hAnsi="Times New Roman" w:cs="Times New Roman"/>
          <w:sz w:val="28"/>
          <w:szCs w:val="28"/>
        </w:rPr>
        <w:t xml:space="preserve">Nhân </w:t>
      </w:r>
      <w:r w:rsidRPr="009E3199">
        <w:rPr>
          <w:rFonts w:ascii="Times New Roman" w:eastAsia="Times New Roman" w:hAnsi="Times New Roman" w:cs="Times New Roman"/>
          <w:sz w:val="28"/>
          <w:szCs w:val="28"/>
        </w:rPr>
        <w:t>dân hiệu quả, minh bạch.</w:t>
      </w:r>
    </w:p>
    <w:p w14:paraId="33B1FA93" w14:textId="0B1F0604" w:rsidR="004762E3" w:rsidRPr="00014E27" w:rsidRDefault="004607DC" w:rsidP="0069271E">
      <w:pPr>
        <w:spacing w:before="120" w:after="120" w:line="240" w:lineRule="auto"/>
        <w:jc w:val="center"/>
        <w:rPr>
          <w:rFonts w:ascii="Times New Roman" w:eastAsia="Times New Roman" w:hAnsi="Times New Roman" w:cs="Times New Roman"/>
          <w:b/>
          <w:bCs/>
          <w:sz w:val="28"/>
          <w:szCs w:val="28"/>
        </w:rPr>
      </w:pPr>
      <w:r w:rsidRPr="00014E27">
        <w:rPr>
          <w:rFonts w:ascii="Times New Roman" w:eastAsia="Times New Roman" w:hAnsi="Times New Roman" w:cs="Times New Roman"/>
          <w:b/>
          <w:bCs/>
          <w:sz w:val="28"/>
          <w:szCs w:val="28"/>
        </w:rPr>
        <w:t>PHẦN THỨ TƯ</w:t>
      </w:r>
    </w:p>
    <w:p w14:paraId="4DE6981E" w14:textId="77777777" w:rsidR="004762E3" w:rsidRPr="00014E27" w:rsidRDefault="004607DC">
      <w:pPr>
        <w:spacing w:before="120" w:after="120" w:line="240" w:lineRule="auto"/>
        <w:jc w:val="center"/>
        <w:rPr>
          <w:rFonts w:ascii="Times New Roman" w:eastAsia="Times New Roman" w:hAnsi="Times New Roman" w:cs="Times New Roman"/>
          <w:b/>
          <w:bCs/>
          <w:sz w:val="28"/>
          <w:szCs w:val="28"/>
        </w:rPr>
      </w:pPr>
      <w:r w:rsidRPr="00014E27">
        <w:rPr>
          <w:rFonts w:ascii="Times New Roman" w:eastAsia="Times New Roman" w:hAnsi="Times New Roman" w:cs="Times New Roman"/>
          <w:b/>
          <w:bCs/>
          <w:sz w:val="28"/>
          <w:szCs w:val="28"/>
        </w:rPr>
        <w:t xml:space="preserve">NHIỆM VỤ TRỌNG TÂM VÀ CHƯƠNG TRÌNH ĐỘT PHÁ </w:t>
      </w:r>
    </w:p>
    <w:p w14:paraId="22669203" w14:textId="77777777" w:rsidR="004762E3" w:rsidRPr="00014E27" w:rsidRDefault="004607DC">
      <w:pPr>
        <w:spacing w:before="120" w:after="120" w:line="240" w:lineRule="auto"/>
        <w:jc w:val="center"/>
        <w:rPr>
          <w:rFonts w:ascii="Times New Roman" w:eastAsia="Times New Roman" w:hAnsi="Times New Roman" w:cs="Times New Roman"/>
          <w:sz w:val="28"/>
          <w:szCs w:val="28"/>
        </w:rPr>
      </w:pPr>
      <w:r w:rsidRPr="00014E27">
        <w:rPr>
          <w:rFonts w:ascii="Times New Roman" w:eastAsia="Times New Roman" w:hAnsi="Times New Roman" w:cs="Times New Roman"/>
          <w:b/>
          <w:bCs/>
          <w:sz w:val="28"/>
          <w:szCs w:val="28"/>
        </w:rPr>
        <w:t>NHIỆM KỲ 2025 - 2030</w:t>
      </w:r>
    </w:p>
    <w:p w14:paraId="53FC5222" w14:textId="77777777" w:rsidR="004762E3" w:rsidRPr="00014E27" w:rsidRDefault="004607DC">
      <w:pPr>
        <w:spacing w:before="100" w:beforeAutospacing="1" w:after="100" w:afterAutospacing="1" w:line="240" w:lineRule="auto"/>
        <w:ind w:firstLine="709"/>
        <w:jc w:val="both"/>
        <w:outlineLvl w:val="2"/>
        <w:rPr>
          <w:rFonts w:ascii="Times New Roman" w:eastAsia="Times New Roman" w:hAnsi="Times New Roman" w:cs="Times New Roman"/>
          <w:b/>
          <w:bCs/>
          <w:i/>
          <w:sz w:val="27"/>
          <w:szCs w:val="27"/>
        </w:rPr>
      </w:pPr>
      <w:r w:rsidRPr="00014E27">
        <w:rPr>
          <w:rFonts w:ascii="Times New Roman" w:eastAsia="Times New Roman" w:hAnsi="Times New Roman" w:cs="Times New Roman"/>
          <w:b/>
          <w:bCs/>
          <w:sz w:val="27"/>
          <w:szCs w:val="27"/>
        </w:rPr>
        <w:tab/>
        <w:t xml:space="preserve">I. DỰ BÁO TÌNH HÌNH </w:t>
      </w:r>
    </w:p>
    <w:p w14:paraId="11E7C26A" w14:textId="77777777" w:rsidR="004762E3" w:rsidRPr="00014E27" w:rsidRDefault="004607DC">
      <w:pPr>
        <w:pStyle w:val="NormalWeb"/>
        <w:spacing w:before="120" w:beforeAutospacing="0" w:after="120" w:afterAutospacing="0"/>
        <w:ind w:firstLine="851"/>
        <w:jc w:val="both"/>
        <w:rPr>
          <w:rStyle w:val="Strong"/>
          <w:bCs w:val="0"/>
          <w:sz w:val="28"/>
          <w:szCs w:val="28"/>
        </w:rPr>
      </w:pPr>
      <w:r w:rsidRPr="00014E27">
        <w:rPr>
          <w:rStyle w:val="Strong"/>
          <w:bCs w:val="0"/>
          <w:sz w:val="28"/>
          <w:szCs w:val="28"/>
        </w:rPr>
        <w:t>1. Thuận lợi</w:t>
      </w:r>
    </w:p>
    <w:p w14:paraId="031A0ABE" w14:textId="77777777" w:rsidR="004762E3" w:rsidRPr="00014E27" w:rsidRDefault="004607DC">
      <w:pPr>
        <w:pStyle w:val="NormalWeb"/>
        <w:spacing w:before="120" w:beforeAutospacing="0" w:after="120" w:afterAutospacing="0"/>
        <w:ind w:firstLine="851"/>
        <w:jc w:val="both"/>
        <w:rPr>
          <w:sz w:val="28"/>
          <w:szCs w:val="28"/>
        </w:rPr>
      </w:pPr>
      <w:r w:rsidRPr="00014E27">
        <w:rPr>
          <w:sz w:val="28"/>
          <w:szCs w:val="28"/>
        </w:rPr>
        <w:t>- Tiếp tục nhận được sự lãnh đạo sâu sát của Đảng ủy và các ban, ngành đoàn thể cấp trên.</w:t>
      </w:r>
    </w:p>
    <w:p w14:paraId="191AD146" w14:textId="77777777" w:rsidR="004762E3" w:rsidRPr="00014E27" w:rsidRDefault="004607DC">
      <w:pPr>
        <w:pStyle w:val="NormalWeb"/>
        <w:spacing w:before="120" w:beforeAutospacing="0" w:after="120" w:afterAutospacing="0"/>
        <w:ind w:firstLine="851"/>
        <w:jc w:val="both"/>
        <w:rPr>
          <w:sz w:val="28"/>
          <w:szCs w:val="28"/>
        </w:rPr>
      </w:pPr>
      <w:r w:rsidRPr="00014E27">
        <w:rPr>
          <w:sz w:val="28"/>
          <w:szCs w:val="28"/>
        </w:rPr>
        <w:lastRenderedPageBreak/>
        <w:t>- Hệ thống pháp luật, cơ chế, chính sách về tổ chức bộ máy chính quyền địa phương ngày càng hoàn thiện, tạo điều kiện thuận lợi cho UBND xã thực hiện chức năng, nhiệm vụ.</w:t>
      </w:r>
    </w:p>
    <w:p w14:paraId="34DB3164" w14:textId="77777777" w:rsidR="004762E3" w:rsidRPr="00014E27" w:rsidRDefault="004607DC">
      <w:pPr>
        <w:pStyle w:val="NormalWeb"/>
        <w:spacing w:before="120" w:beforeAutospacing="0" w:after="120" w:afterAutospacing="0"/>
        <w:ind w:firstLine="851"/>
        <w:jc w:val="both"/>
        <w:rPr>
          <w:sz w:val="28"/>
          <w:szCs w:val="28"/>
        </w:rPr>
      </w:pPr>
      <w:r w:rsidRPr="00014E27">
        <w:rPr>
          <w:sz w:val="28"/>
          <w:szCs w:val="28"/>
        </w:rPr>
        <w:t>- Bộ máy UBND xã được kiện toàn, sắp xếp tinh gọn sau sáp nhập; đội ngũ cán bộ, công chức cơ bản đáp ứng yêu cầu công tác, từng bước được trẻ hóa, chuẩn hóa về trình độ.</w:t>
      </w:r>
    </w:p>
    <w:p w14:paraId="58029455" w14:textId="77777777" w:rsidR="004762E3" w:rsidRPr="00014E27" w:rsidRDefault="004607DC">
      <w:pPr>
        <w:pStyle w:val="NormalWeb"/>
        <w:spacing w:before="120" w:beforeAutospacing="0" w:after="120" w:afterAutospacing="0"/>
        <w:ind w:firstLine="851"/>
        <w:jc w:val="both"/>
        <w:rPr>
          <w:sz w:val="28"/>
          <w:szCs w:val="28"/>
        </w:rPr>
      </w:pPr>
      <w:r w:rsidRPr="00014E27">
        <w:rPr>
          <w:sz w:val="28"/>
          <w:szCs w:val="28"/>
        </w:rPr>
        <w:t xml:space="preserve">- Nhân dân đồng thuận, ủng hộ trong thực hiện nhiệm vụ phát triển kinh tế - xã hội, quốc phòng, </w:t>
      </w:r>
      <w:proofErr w:type="gramStart"/>
      <w:r w:rsidRPr="00014E27">
        <w:rPr>
          <w:sz w:val="28"/>
          <w:szCs w:val="28"/>
        </w:rPr>
        <w:t>an</w:t>
      </w:r>
      <w:proofErr w:type="gramEnd"/>
      <w:r w:rsidRPr="00014E27">
        <w:rPr>
          <w:sz w:val="28"/>
          <w:szCs w:val="28"/>
        </w:rPr>
        <w:t xml:space="preserve"> ninh và xây dựng nông thôn mới nâng cao.</w:t>
      </w:r>
    </w:p>
    <w:p w14:paraId="760153E5" w14:textId="77777777" w:rsidR="004762E3" w:rsidRPr="00014E27" w:rsidRDefault="004607DC">
      <w:pPr>
        <w:pStyle w:val="NormalWeb"/>
        <w:spacing w:before="120" w:beforeAutospacing="0" w:after="120" w:afterAutospacing="0"/>
        <w:ind w:firstLine="851"/>
        <w:jc w:val="both"/>
        <w:rPr>
          <w:rStyle w:val="Strong"/>
          <w:sz w:val="28"/>
          <w:szCs w:val="28"/>
        </w:rPr>
      </w:pPr>
      <w:r w:rsidRPr="00014E27">
        <w:rPr>
          <w:rStyle w:val="Strong"/>
          <w:sz w:val="28"/>
          <w:szCs w:val="28"/>
        </w:rPr>
        <w:t>2. Khó khăn</w:t>
      </w:r>
    </w:p>
    <w:p w14:paraId="111EFB5F" w14:textId="2BD607C2" w:rsidR="004762E3" w:rsidRPr="00014E27" w:rsidRDefault="00531FCB">
      <w:pPr>
        <w:pStyle w:val="NormalWeb"/>
        <w:spacing w:before="120" w:beforeAutospacing="0" w:after="120" w:afterAutospacing="0"/>
        <w:ind w:firstLine="851"/>
        <w:jc w:val="both"/>
        <w:rPr>
          <w:sz w:val="28"/>
          <w:szCs w:val="28"/>
        </w:rPr>
      </w:pPr>
      <w:r w:rsidRPr="00014E27">
        <w:rPr>
          <w:sz w:val="28"/>
          <w:szCs w:val="28"/>
        </w:rPr>
        <w:t xml:space="preserve">- </w:t>
      </w:r>
      <w:r w:rsidR="0069271E" w:rsidRPr="00014E27">
        <w:rPr>
          <w:sz w:val="28"/>
          <w:szCs w:val="28"/>
        </w:rPr>
        <w:t>Việc sáp nhập ba đơn vị hành chính (thị trấn Tân Phú, xã Tân Tiến, xã Tân Lập) dẫn đến quy mô dân số tăng nhanh, địa bàn quản lý rộng, đặc điểm dân cư đa dạng. Điều này đặt ra thách thức lớn cho chính quyền địa phương trong việc bao quát toàn diện các lĩnh vực, bảo đảm hiệu lực, hiệu quả trong lãnh đạo, chỉ đạo, điều hành, nhất là ở những địa bàn xa trung tâm, có điều kiện phát triển chưa đồng đều.</w:t>
      </w:r>
    </w:p>
    <w:p w14:paraId="35077135" w14:textId="57E3037F" w:rsidR="0069271E" w:rsidRPr="00014E27" w:rsidRDefault="00531FCB">
      <w:pPr>
        <w:pStyle w:val="NormalWeb"/>
        <w:spacing w:before="120" w:beforeAutospacing="0" w:after="120" w:afterAutospacing="0"/>
        <w:ind w:firstLine="851"/>
        <w:jc w:val="both"/>
        <w:rPr>
          <w:sz w:val="28"/>
          <w:szCs w:val="28"/>
        </w:rPr>
      </w:pPr>
      <w:r w:rsidRPr="00014E27">
        <w:rPr>
          <w:sz w:val="28"/>
          <w:szCs w:val="28"/>
        </w:rPr>
        <w:t xml:space="preserve">- </w:t>
      </w:r>
      <w:r w:rsidR="0069271E" w:rsidRPr="008B618A">
        <w:rPr>
          <w:sz w:val="28"/>
          <w:szCs w:val="28"/>
        </w:rPr>
        <w:t>Sau khi sáp nhập, một số lĩnh vực chuyên môn còn thiếu tính liên thông, đồng bộ trong thực hiện nhiệm vụ. Sự khác biệt trong thói quen làm việc, cách thức phối hợp giữa các đơn vị cũ có thể dẫn đến tình trạng lúng túng, chồng chéo hoặc chưa kịp thời trong xử lý công việc, ảnh hưởng đến hiệu quả hoạt động chung của bộ máy hành chính.</w:t>
      </w:r>
    </w:p>
    <w:p w14:paraId="49FACFC8" w14:textId="0936D9C5" w:rsidR="0069271E" w:rsidRPr="00014E27" w:rsidRDefault="00531FCB">
      <w:pPr>
        <w:pStyle w:val="NormalWeb"/>
        <w:spacing w:before="120" w:beforeAutospacing="0" w:after="120" w:afterAutospacing="0"/>
        <w:ind w:firstLine="851"/>
        <w:jc w:val="both"/>
        <w:rPr>
          <w:sz w:val="28"/>
          <w:szCs w:val="28"/>
        </w:rPr>
      </w:pPr>
      <w:r w:rsidRPr="00014E27">
        <w:rPr>
          <w:sz w:val="28"/>
          <w:szCs w:val="28"/>
        </w:rPr>
        <w:t xml:space="preserve">- </w:t>
      </w:r>
      <w:r w:rsidRPr="008B618A">
        <w:rPr>
          <w:sz w:val="28"/>
          <w:szCs w:val="28"/>
        </w:rPr>
        <w:t>Việc tinh giản biên chế trong bối cảnh sáp nhập khiến đội ngũ cán bộ, công chức phải kiêm nhiệm nhiều chức năng, nhiệm vụ, trong khi một số lĩnh vực yêu cầu chuyên môn sâu, kỹ năng ứng dụng công nghệ hoặc xử lý tình huống đặc thù. Điều này ảnh hưởng đến chất lượng tham mưu, giải quyết công việc và tiến độ thực hiện các nhiệm vụ chính trị.</w:t>
      </w:r>
    </w:p>
    <w:p w14:paraId="1BFBE3B5" w14:textId="6170B306" w:rsidR="00531FCB" w:rsidRPr="00014E27" w:rsidRDefault="00531FCB">
      <w:pPr>
        <w:pStyle w:val="NormalWeb"/>
        <w:spacing w:before="120" w:beforeAutospacing="0" w:after="120" w:afterAutospacing="0"/>
        <w:ind w:firstLine="851"/>
        <w:jc w:val="both"/>
        <w:rPr>
          <w:sz w:val="28"/>
          <w:szCs w:val="28"/>
        </w:rPr>
      </w:pPr>
      <w:r w:rsidRPr="00014E27">
        <w:rPr>
          <w:sz w:val="28"/>
          <w:szCs w:val="28"/>
        </w:rPr>
        <w:t xml:space="preserve">- </w:t>
      </w:r>
      <w:r w:rsidRPr="008B618A">
        <w:rPr>
          <w:sz w:val="28"/>
          <w:szCs w:val="28"/>
        </w:rPr>
        <w:t>Cơ sở vật chất sau sáp nhập còn thiếu đồng bộ; hệ thống công nghệ thông tin, thiết bị phục vụ công tác quản lý nhà nước, họp trực tuyến, số hóa hồ sơ… chưa được đầu tư đồng đều giữa các đơn vị. Đây là rào cản lớn trong việc thực hiện chuyển đổi số, cải cách thủ tục hành chính và nâng cao chất lượng phục vụ nhân dân.</w:t>
      </w:r>
    </w:p>
    <w:p w14:paraId="6C9E1E9C" w14:textId="77777777" w:rsidR="004762E3" w:rsidRPr="00014E27" w:rsidRDefault="004607DC">
      <w:pPr>
        <w:pStyle w:val="NormalWeb"/>
        <w:spacing w:before="120" w:beforeAutospacing="0" w:after="120" w:afterAutospacing="0"/>
        <w:ind w:firstLine="851"/>
        <w:jc w:val="both"/>
        <w:rPr>
          <w:b/>
          <w:sz w:val="28"/>
          <w:szCs w:val="28"/>
        </w:rPr>
      </w:pPr>
      <w:r w:rsidRPr="00014E27">
        <w:rPr>
          <w:b/>
          <w:sz w:val="28"/>
          <w:szCs w:val="28"/>
        </w:rPr>
        <w:t>II. NHIỆM VỤ TRỌNG TÂM VÀ CHƯƠNG TRÌNH ĐỘT PHÁ</w:t>
      </w:r>
    </w:p>
    <w:p w14:paraId="0909423B" w14:textId="77777777" w:rsidR="004762E3" w:rsidRPr="00014E27" w:rsidRDefault="004607DC">
      <w:pPr>
        <w:spacing w:before="120" w:after="120" w:line="240" w:lineRule="auto"/>
        <w:ind w:firstLine="851"/>
        <w:jc w:val="both"/>
        <w:rPr>
          <w:rFonts w:ascii="Times New Roman" w:eastAsia="Times New Roman" w:hAnsi="Times New Roman" w:cs="Times New Roman"/>
          <w:b/>
          <w:bCs/>
          <w:sz w:val="28"/>
          <w:szCs w:val="28"/>
        </w:rPr>
      </w:pPr>
      <w:r w:rsidRPr="00014E27">
        <w:rPr>
          <w:rFonts w:ascii="Times New Roman" w:eastAsia="Times New Roman" w:hAnsi="Times New Roman" w:cs="Times New Roman"/>
          <w:b/>
          <w:bCs/>
          <w:sz w:val="28"/>
          <w:szCs w:val="28"/>
        </w:rPr>
        <w:t>1. Nhiệm vụ trọng tâm</w:t>
      </w:r>
    </w:p>
    <w:p w14:paraId="433E9924" w14:textId="6A4627FE"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 Kiện toàn, nâng cao chất lượng hoạt động của tổ chức Đảng và các chi bộ trực thuộc</w:t>
      </w:r>
      <w:r w:rsidR="00531FCB" w:rsidRPr="00014E27">
        <w:rPr>
          <w:rFonts w:ascii="Times New Roman" w:eastAsia="Times New Roman" w:hAnsi="Times New Roman" w:cs="Times New Roman"/>
          <w:sz w:val="28"/>
          <w:szCs w:val="28"/>
        </w:rPr>
        <w:t xml:space="preserve">: </w:t>
      </w:r>
      <w:r w:rsidR="00531FCB" w:rsidRPr="00014E27">
        <w:rPr>
          <w:rFonts w:ascii="Times New Roman" w:hAnsi="Times New Roman" w:cs="Times New Roman"/>
          <w:sz w:val="28"/>
          <w:szCs w:val="28"/>
        </w:rPr>
        <w:t>Trong điều kiện tổ chức Đảng mới hình thành trên cơ sở sáp nhập, yêu cầu đặt ra là phải nhanh chóng kiện toàn bộ máy, ổn định nền nếp sinh hoạt và thực hiện nghiêm túc các nguyên tắc tổ chức sinh hoạt Đảng. Cần tập trung rà soát, củng cố chất lượng đảng viên, nâng cao năng lực lãnh đạo, sức chiến đấu của tổ chức cơ sở Đảng; kịp thời ban hành, điều chỉnh quy chế làm việc phù hợp thực tiễn từng chi bộ trực thuộc.</w:t>
      </w:r>
    </w:p>
    <w:p w14:paraId="5385CD66" w14:textId="4F70982B"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lastRenderedPageBreak/>
        <w:t>- Tăng cường hiệu lực, hiệu quả quản lý nhà nước, nâng cao chất lượng đội ngũ cán bộ, công chức, đảng viên</w:t>
      </w:r>
      <w:r w:rsidR="00531FCB" w:rsidRPr="00014E27">
        <w:rPr>
          <w:rFonts w:ascii="Times New Roman" w:eastAsia="Times New Roman" w:hAnsi="Times New Roman" w:cs="Times New Roman"/>
          <w:sz w:val="28"/>
          <w:szCs w:val="28"/>
        </w:rPr>
        <w:t xml:space="preserve">: </w:t>
      </w:r>
      <w:r w:rsidR="00531FCB" w:rsidRPr="00014E27">
        <w:rPr>
          <w:rFonts w:ascii="Times New Roman" w:hAnsi="Times New Roman" w:cs="Times New Roman"/>
          <w:sz w:val="28"/>
          <w:szCs w:val="28"/>
        </w:rPr>
        <w:t>Tiếp tục hoàn thiện cơ cấu tổ chức, phân công nhiệm vụ rõ người, rõ việc, rõ trách nhiệm. Đẩy mạnh đào tạo, bồi dưỡng nâng cao trình độ chuyên môn, lý luận chính trị và kỹ năng thực thi công vụ. Chú trọng xây dựng đội ngũ cán bộ, công chức, đảng viên có đạo đức, bản lĩnh, tinh thần phục vụ nhân dân, đáp ứng yêu cầu nhiệm vụ trong tình hình mới.</w:t>
      </w:r>
    </w:p>
    <w:p w14:paraId="4F259B4B" w14:textId="0CA60602"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 Thực hiện nghiêm nguyên tắc tập trung dân chủ, tự phê bình và phê bình; Đẩy mạnh kiểm tra, giám sát trong Đảng; Chú trọng phát hiện, bồi dưỡng, quy hoạch cán bộ.</w:t>
      </w:r>
      <w:r w:rsidR="00531FCB" w:rsidRPr="00014E27">
        <w:rPr>
          <w:rFonts w:ascii="Times New Roman" w:eastAsia="Times New Roman" w:hAnsi="Times New Roman" w:cs="Times New Roman"/>
          <w:sz w:val="28"/>
          <w:szCs w:val="28"/>
        </w:rPr>
        <w:t xml:space="preserve"> </w:t>
      </w:r>
      <w:r w:rsidR="00531FCB" w:rsidRPr="00014E27">
        <w:rPr>
          <w:rFonts w:ascii="Times New Roman" w:hAnsi="Times New Roman" w:cs="Times New Roman"/>
          <w:sz w:val="28"/>
          <w:szCs w:val="28"/>
        </w:rPr>
        <w:t>Tập trung xây dựng nội bộ đoàn kết, thống nhất, kỷ cương; Phát huy dân chủ gắn với giữ vững nguyên tắc tập trung trong lãnh đạo, chỉ đạo. Tăng cường công tác kiểm tra, giám sát trong Đảng, kịp thời phát hiện và uốn nắn vi phạm. Chú trọng phát hiện, bồi dưỡng, quy hoạch đội ngũ cán bộ kế cận có phẩm chất, năng lực, triển vọng phát triển.</w:t>
      </w:r>
    </w:p>
    <w:p w14:paraId="70C372E5" w14:textId="58BDE255"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 Thúc đẩy cải cách hành chính và ứng dụng chuyển đổi số đồng bộ trong quản lý và phục vụ Nhân dân</w:t>
      </w:r>
      <w:r w:rsidR="00531FCB" w:rsidRPr="00014E27">
        <w:rPr>
          <w:rFonts w:ascii="Times New Roman" w:eastAsia="Times New Roman" w:hAnsi="Times New Roman" w:cs="Times New Roman"/>
          <w:sz w:val="28"/>
          <w:szCs w:val="28"/>
        </w:rPr>
        <w:t xml:space="preserve">. </w:t>
      </w:r>
      <w:r w:rsidR="00531FCB" w:rsidRPr="00014E27">
        <w:rPr>
          <w:rFonts w:ascii="Times New Roman" w:hAnsi="Times New Roman" w:cs="Times New Roman"/>
          <w:sz w:val="28"/>
          <w:szCs w:val="28"/>
        </w:rPr>
        <w:t>Tập trung rà soát, đơn giản hóa quy trình, thủ tục hành chính; hiện đại hóa nền hành chính theo hướng phục vụ, công khai, minh bạch. Đẩy mạnh ứng dụng công nghệ thông tin, triển khai hiệu quả chuyển đổi số trong hoạt động của cơ quan UBND và các chi bộ. Xây dựng mô hình chính quyền điện tử gần dân, thân thiện, hiệu quả.</w:t>
      </w:r>
    </w:p>
    <w:p w14:paraId="151BB58D" w14:textId="72C3B072"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 Tham mưu cấp ủy, chính quyền tổ chức phát triển kinh tế nông nghiệp theo hướng xanh – bền vững - hiệu quả</w:t>
      </w:r>
      <w:r w:rsidR="00531FCB" w:rsidRPr="00014E27">
        <w:rPr>
          <w:rFonts w:ascii="Times New Roman" w:eastAsia="Times New Roman" w:hAnsi="Times New Roman" w:cs="Times New Roman"/>
          <w:sz w:val="28"/>
          <w:szCs w:val="28"/>
        </w:rPr>
        <w:t xml:space="preserve">. </w:t>
      </w:r>
      <w:r w:rsidR="00531FCB" w:rsidRPr="00014E27">
        <w:rPr>
          <w:rFonts w:ascii="Times New Roman" w:hAnsi="Times New Roman" w:cs="Times New Roman"/>
          <w:sz w:val="28"/>
          <w:szCs w:val="28"/>
        </w:rPr>
        <w:t>Chủ động tham mưu xây dựng và triển khai các chương trình phát triển nông nghiệp ứng dụng công nghệ cao, nông nghiệp sạch, hữu cơ. Gắn kết phát triển nông nghiệp với bảo vệ môi trường, khai thác tiềm năng kinh tế nông thôn, thúc đẩy liên kết sản xuất – tiêu thụ. Huy động nguồn lực hỗ trợ hợp tác xã, doanh nghiệp nhỏ và hộ kinh doanh trong lĩnh vực nông nghiệp.</w:t>
      </w:r>
    </w:p>
    <w:p w14:paraId="6310AD86" w14:textId="2C9D19ED"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 Nâng cao chất lượng giáo dục, y tế, văn hóa – xã hội</w:t>
      </w:r>
      <w:r w:rsidR="00531FCB" w:rsidRPr="00014E27">
        <w:rPr>
          <w:rFonts w:ascii="Times New Roman" w:eastAsia="Times New Roman" w:hAnsi="Times New Roman" w:cs="Times New Roman"/>
          <w:sz w:val="28"/>
          <w:szCs w:val="28"/>
        </w:rPr>
        <w:t xml:space="preserve">. </w:t>
      </w:r>
      <w:r w:rsidR="00531FCB" w:rsidRPr="00014E27">
        <w:rPr>
          <w:rFonts w:ascii="Times New Roman" w:hAnsi="Times New Roman" w:cs="Times New Roman"/>
          <w:sz w:val="28"/>
          <w:szCs w:val="28"/>
        </w:rPr>
        <w:t>Tập trung phát triển đồng bộ các lĩnh vực văn hóa – xã hội, đặc biệt là đầu tư cơ sở vật chất và chất lượng giáo dục, chăm sóc sức khỏe nhân dân. Thực hiện tốt công tác an sinh xã hội, chính sách đối với người có công. Bảo tồn và phát huy giá trị văn hóa truyền thống; nâng cao đời sống tinh thần của người dân.</w:t>
      </w:r>
    </w:p>
    <w:p w14:paraId="11DDDC94" w14:textId="284095AC"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 xml:space="preserve">- Giữ vững an ninh chính trị, trật tự an toàn xã hội, xây dựng xã hội ổn định, kỷ cương. Tăng cường lực lượng dân quân tự vệ, </w:t>
      </w:r>
      <w:proofErr w:type="gramStart"/>
      <w:r w:rsidRPr="00014E27">
        <w:rPr>
          <w:rFonts w:ascii="Times New Roman" w:eastAsia="Times New Roman" w:hAnsi="Times New Roman" w:cs="Times New Roman"/>
          <w:sz w:val="28"/>
          <w:szCs w:val="28"/>
        </w:rPr>
        <w:t>an</w:t>
      </w:r>
      <w:proofErr w:type="gramEnd"/>
      <w:r w:rsidRPr="00014E27">
        <w:rPr>
          <w:rFonts w:ascii="Times New Roman" w:eastAsia="Times New Roman" w:hAnsi="Times New Roman" w:cs="Times New Roman"/>
          <w:sz w:val="28"/>
          <w:szCs w:val="28"/>
        </w:rPr>
        <w:t xml:space="preserve"> sinh xã hội</w:t>
      </w:r>
      <w:r w:rsidR="00531FCB" w:rsidRPr="00014E27">
        <w:rPr>
          <w:rFonts w:ascii="Times New Roman" w:eastAsia="Times New Roman" w:hAnsi="Times New Roman" w:cs="Times New Roman"/>
          <w:sz w:val="28"/>
          <w:szCs w:val="28"/>
        </w:rPr>
        <w:t xml:space="preserve">. </w:t>
      </w:r>
      <w:r w:rsidR="00531FCB" w:rsidRPr="00014E27">
        <w:rPr>
          <w:rFonts w:ascii="Times New Roman" w:hAnsi="Times New Roman" w:cs="Times New Roman"/>
          <w:sz w:val="28"/>
          <w:szCs w:val="28"/>
        </w:rPr>
        <w:t xml:space="preserve">Chủ động nắm chắc tình hình, phối hợp tốt giữa các lực lượng trong công tác đảm bảo an ninh chính trị, trật tự an toàn xã hội tại cơ sở. Nâng cao chất lượng hoạt động của lực lượng dân quân tự vệ, công an xã chính quy. Đẩy mạnh công tác phòng, chống tội phạm, tệ nạn xã hội, gắn với chăm lo </w:t>
      </w:r>
      <w:proofErr w:type="gramStart"/>
      <w:r w:rsidR="00531FCB" w:rsidRPr="00014E27">
        <w:rPr>
          <w:rFonts w:ascii="Times New Roman" w:hAnsi="Times New Roman" w:cs="Times New Roman"/>
          <w:sz w:val="28"/>
          <w:szCs w:val="28"/>
        </w:rPr>
        <w:t>an</w:t>
      </w:r>
      <w:proofErr w:type="gramEnd"/>
      <w:r w:rsidR="00531FCB" w:rsidRPr="00014E27">
        <w:rPr>
          <w:rFonts w:ascii="Times New Roman" w:hAnsi="Times New Roman" w:cs="Times New Roman"/>
          <w:sz w:val="28"/>
          <w:szCs w:val="28"/>
        </w:rPr>
        <w:t xml:space="preserve"> sinh xã hội cho các đối tượng yếu thế.</w:t>
      </w:r>
    </w:p>
    <w:p w14:paraId="0763C6A7" w14:textId="5D531110"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 Tăng cường công tác dân vận, phát huy sức mạnh đại đoàn kết toàn dân.</w:t>
      </w:r>
      <w:r w:rsidR="00531FCB" w:rsidRPr="00014E27">
        <w:rPr>
          <w:rFonts w:ascii="Times New Roman" w:eastAsia="Times New Roman" w:hAnsi="Times New Roman" w:cs="Times New Roman"/>
          <w:sz w:val="28"/>
          <w:szCs w:val="28"/>
        </w:rPr>
        <w:t xml:space="preserve"> </w:t>
      </w:r>
      <w:r w:rsidR="00531FCB" w:rsidRPr="00014E27">
        <w:rPr>
          <w:rFonts w:ascii="Times New Roman" w:hAnsi="Times New Roman" w:cs="Times New Roman"/>
          <w:sz w:val="28"/>
          <w:szCs w:val="28"/>
        </w:rPr>
        <w:t xml:space="preserve">Tiếp tục đổi mới nội dung, phương thức dân vận của chính quyền. Gần dân, trọng dân, vì dân; tạo điều kiện để nhân dân tham gia giám sát, phản biện xã hội, xây dựng </w:t>
      </w:r>
      <w:r w:rsidR="00531FCB" w:rsidRPr="00014E27">
        <w:rPr>
          <w:rFonts w:ascii="Times New Roman" w:hAnsi="Times New Roman" w:cs="Times New Roman"/>
          <w:sz w:val="28"/>
          <w:szCs w:val="28"/>
        </w:rPr>
        <w:lastRenderedPageBreak/>
        <w:t>chính quyền trong sạch, vững mạnh. Phát huy vai trò các tổ chức chính trị – xã hội, khơi dậy tinh thần tự quản, trách nhiệm cộng đồng trong phát triển kinh tế – xã hội và giữ gìn trật tự an toàn địa phương.</w:t>
      </w:r>
    </w:p>
    <w:p w14:paraId="19C8A094" w14:textId="77777777"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b/>
          <w:bCs/>
          <w:sz w:val="28"/>
          <w:szCs w:val="28"/>
        </w:rPr>
        <w:t>2. Chương trình đột phá</w:t>
      </w:r>
    </w:p>
    <w:p w14:paraId="40C5122D" w14:textId="77777777"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b/>
          <w:bCs/>
          <w:sz w:val="28"/>
          <w:szCs w:val="28"/>
        </w:rPr>
        <w:t>- Chuyển đổi số toàn diện trong hoạt động của chính quyền xã:</w:t>
      </w:r>
      <w:r w:rsidRPr="00014E27">
        <w:rPr>
          <w:rFonts w:ascii="Times New Roman" w:eastAsia="Times New Roman" w:hAnsi="Times New Roman" w:cs="Times New Roman"/>
          <w:sz w:val="28"/>
          <w:szCs w:val="28"/>
        </w:rPr>
        <w:t xml:space="preserve"> Ứng dụng mạnh mẽ công nghệ thông tin trong điều hành, giải quyết thủ tục hành chính, quản lý văn bản, xây dựng hệ thống dữ liệu điều hành kinh tế - xã hội số hóa.</w:t>
      </w:r>
    </w:p>
    <w:p w14:paraId="63571BF7" w14:textId="77777777"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b/>
          <w:bCs/>
          <w:sz w:val="28"/>
          <w:szCs w:val="28"/>
        </w:rPr>
        <w:t>- Cải cách hành chính gắn với đạo đức công vụ và sự hài lòng của người dân:</w:t>
      </w:r>
      <w:r w:rsidRPr="00014E27">
        <w:rPr>
          <w:rFonts w:ascii="Times New Roman" w:eastAsia="Times New Roman" w:hAnsi="Times New Roman" w:cs="Times New Roman"/>
          <w:sz w:val="28"/>
          <w:szCs w:val="28"/>
        </w:rPr>
        <w:t xml:space="preserve"> Tập trung tinh giản quy trình, rút ngắn thời gian giải quyết thủ tục, nâng cao văn hóa ứng xử, kỹ năng giao tiếp và trách nhiệm công vụ của đội ngũ cán bộ, công chức.</w:t>
      </w:r>
    </w:p>
    <w:p w14:paraId="1FD8C7D8" w14:textId="1870A45C"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b/>
          <w:bCs/>
          <w:sz w:val="28"/>
          <w:szCs w:val="28"/>
        </w:rPr>
        <w:t xml:space="preserve">- Xây dựng Đảng bộ và chính quyền </w:t>
      </w:r>
      <w:r w:rsidR="00531FCB" w:rsidRPr="00014E27">
        <w:rPr>
          <w:rFonts w:ascii="Times New Roman" w:eastAsia="Times New Roman" w:hAnsi="Times New Roman" w:cs="Times New Roman"/>
          <w:b/>
          <w:bCs/>
          <w:sz w:val="28"/>
          <w:szCs w:val="28"/>
        </w:rPr>
        <w:t>trong sạch, vững mạnh</w:t>
      </w:r>
      <w:r w:rsidRPr="00014E27">
        <w:rPr>
          <w:rFonts w:ascii="Times New Roman" w:eastAsia="Times New Roman" w:hAnsi="Times New Roman" w:cs="Times New Roman"/>
          <w:b/>
          <w:bCs/>
          <w:sz w:val="28"/>
          <w:szCs w:val="28"/>
        </w:rPr>
        <w:t>:</w:t>
      </w:r>
      <w:r w:rsidRPr="00014E27">
        <w:rPr>
          <w:rFonts w:ascii="Times New Roman" w:eastAsia="Times New Roman" w:hAnsi="Times New Roman" w:cs="Times New Roman"/>
          <w:sz w:val="28"/>
          <w:szCs w:val="28"/>
        </w:rPr>
        <w:t xml:space="preserve"> Lấy sự gương mẫu, sáng tạo, đổi mới trong tổ chức thực hiện làm động lực nâng cao hiệu lực, hiệu quả công tác lãnh đạo, quản lý.</w:t>
      </w:r>
    </w:p>
    <w:p w14:paraId="5A777FA3" w14:textId="77777777" w:rsidR="004762E3" w:rsidRPr="00014E27" w:rsidRDefault="004607DC">
      <w:pPr>
        <w:spacing w:before="120" w:after="120" w:line="240" w:lineRule="auto"/>
        <w:ind w:firstLine="851"/>
        <w:jc w:val="center"/>
        <w:rPr>
          <w:rFonts w:ascii="Times New Roman" w:eastAsia="Times New Roman" w:hAnsi="Times New Roman" w:cs="Times New Roman"/>
          <w:sz w:val="28"/>
          <w:szCs w:val="28"/>
        </w:rPr>
      </w:pPr>
      <w:r w:rsidRPr="00014E27">
        <w:rPr>
          <w:rFonts w:ascii="Times New Roman" w:eastAsia="Times New Roman" w:hAnsi="Times New Roman" w:cs="Times New Roman"/>
          <w:b/>
          <w:bCs/>
          <w:sz w:val="28"/>
          <w:szCs w:val="28"/>
        </w:rPr>
        <w:t>KẾT LUẬN</w:t>
      </w:r>
    </w:p>
    <w:p w14:paraId="356865B6" w14:textId="77777777"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Đại hội Đảng bộ UBND xã Đồng Phú lần thứ nhất, nhiệm kỳ 2025 – 2030 là dấu mốc quan trọng trong quá trình xây dựng và phát triển của Đảng bộ. Với tinh thần đoàn kết, dân chủ, kỷ cương, sáng tạo và phát triển, Đảng bộ UBND xã quyết tâm phát huy cao độ truyền thống, trách nhiệm, trí tuệ, đổi mới tư duy, hành động quyết liệt, xây dựng Đảng bộ ngày càng vững mạnh, hoàn thành xuất sắc nhiệm vụ được giao, đóng góp tích cực vào sự nghiệp phát triển bền vững xã Đồng Phú.</w:t>
      </w:r>
    </w:p>
    <w:p w14:paraId="0112B443" w14:textId="77777777" w:rsidR="004762E3" w:rsidRPr="00014E27" w:rsidRDefault="004607DC">
      <w:pPr>
        <w:spacing w:before="120" w:after="120" w:line="240" w:lineRule="auto"/>
        <w:ind w:firstLine="851"/>
        <w:jc w:val="both"/>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Đề nghị Đại hội tập trung thảo luận, đóng góp ý kiến, biểu quyết thông qua Báo cáo chính trị và Nghị quyết Đại hội, tạo sự thống nhất cao về ý chí và hành động trong toàn Đảng bộ để tổ chức triển khai thực hiện thắng lợi các mục tiêu, nhiệm vụ đã đề ra.</w:t>
      </w:r>
    </w:p>
    <w:p w14:paraId="459A2A35" w14:textId="77777777" w:rsidR="004762E3" w:rsidRPr="00014E27" w:rsidRDefault="004762E3">
      <w:pPr>
        <w:spacing w:before="80" w:after="80" w:line="240" w:lineRule="auto"/>
        <w:ind w:firstLine="851"/>
        <w:jc w:val="both"/>
        <w:rPr>
          <w:rFonts w:ascii="Times New Roman" w:eastAsia="Times New Roman" w:hAnsi="Times New Roman" w:cs="Times New Roman"/>
          <w:sz w:val="2"/>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3"/>
        <w:gridCol w:w="3297"/>
        <w:gridCol w:w="3304"/>
      </w:tblGrid>
      <w:tr w:rsidR="004762E3" w14:paraId="6EA9ABAE" w14:textId="77777777">
        <w:tc>
          <w:tcPr>
            <w:tcW w:w="3320" w:type="dxa"/>
          </w:tcPr>
          <w:p w14:paraId="4652121D" w14:textId="77777777" w:rsidR="004762E3" w:rsidRPr="00014E27" w:rsidRDefault="004607DC">
            <w:pPr>
              <w:spacing w:after="0" w:line="240" w:lineRule="auto"/>
              <w:jc w:val="both"/>
              <w:rPr>
                <w:rFonts w:ascii="Times New Roman" w:eastAsia="Times New Roman" w:hAnsi="Times New Roman" w:cs="Times New Roman"/>
                <w:i/>
                <w:iCs/>
                <w:sz w:val="28"/>
                <w:szCs w:val="28"/>
              </w:rPr>
            </w:pPr>
            <w:r w:rsidRPr="00014E27">
              <w:rPr>
                <w:rFonts w:ascii="Times New Roman" w:eastAsia="Times New Roman" w:hAnsi="Times New Roman" w:cs="Times New Roman"/>
                <w:i/>
                <w:iCs/>
                <w:sz w:val="28"/>
                <w:szCs w:val="28"/>
              </w:rPr>
              <w:t>Nơi nhận:</w:t>
            </w:r>
          </w:p>
          <w:p w14:paraId="558DC630" w14:textId="77777777" w:rsidR="004762E3" w:rsidRPr="00014E27" w:rsidRDefault="004607DC">
            <w:pPr>
              <w:spacing w:after="0" w:line="240" w:lineRule="auto"/>
              <w:jc w:val="both"/>
              <w:rPr>
                <w:rFonts w:ascii="Times New Roman" w:eastAsia="Times New Roman" w:hAnsi="Times New Roman" w:cs="Times New Roman"/>
                <w:sz w:val="24"/>
                <w:szCs w:val="24"/>
              </w:rPr>
            </w:pPr>
            <w:r w:rsidRPr="00014E27">
              <w:rPr>
                <w:rFonts w:ascii="Times New Roman" w:eastAsia="Times New Roman" w:hAnsi="Times New Roman" w:cs="Times New Roman"/>
                <w:sz w:val="24"/>
                <w:szCs w:val="24"/>
              </w:rPr>
              <w:t>- TT Đảng ủy xã;</w:t>
            </w:r>
          </w:p>
          <w:p w14:paraId="3AF90F9B" w14:textId="77777777" w:rsidR="004762E3" w:rsidRPr="00014E27" w:rsidRDefault="004607DC">
            <w:pPr>
              <w:spacing w:after="0" w:line="240" w:lineRule="auto"/>
              <w:jc w:val="both"/>
              <w:rPr>
                <w:rFonts w:ascii="Times New Roman" w:eastAsia="Times New Roman" w:hAnsi="Times New Roman" w:cs="Times New Roman"/>
                <w:sz w:val="24"/>
                <w:szCs w:val="24"/>
              </w:rPr>
            </w:pPr>
            <w:r w:rsidRPr="00014E27">
              <w:rPr>
                <w:rFonts w:ascii="Times New Roman" w:eastAsia="Times New Roman" w:hAnsi="Times New Roman" w:cs="Times New Roman"/>
                <w:sz w:val="24"/>
                <w:szCs w:val="24"/>
              </w:rPr>
              <w:t>- Ban XD Đảng;</w:t>
            </w:r>
          </w:p>
          <w:p w14:paraId="7FD883EC" w14:textId="77777777" w:rsidR="004762E3" w:rsidRPr="00014E27" w:rsidRDefault="004607DC">
            <w:pPr>
              <w:spacing w:after="0" w:line="240" w:lineRule="auto"/>
              <w:jc w:val="both"/>
              <w:rPr>
                <w:rFonts w:ascii="Times New Roman" w:eastAsia="Times New Roman" w:hAnsi="Times New Roman" w:cs="Times New Roman"/>
                <w:sz w:val="24"/>
                <w:szCs w:val="24"/>
              </w:rPr>
            </w:pPr>
            <w:r w:rsidRPr="00014E27">
              <w:rPr>
                <w:rFonts w:ascii="Times New Roman" w:eastAsia="Times New Roman" w:hAnsi="Times New Roman" w:cs="Times New Roman"/>
                <w:sz w:val="24"/>
                <w:szCs w:val="24"/>
              </w:rPr>
              <w:t>- UBKT Đảng ủy xã;</w:t>
            </w:r>
          </w:p>
          <w:p w14:paraId="3049F40A" w14:textId="77777777" w:rsidR="004762E3" w:rsidRPr="00014E27" w:rsidRDefault="004607DC">
            <w:pPr>
              <w:spacing w:after="0" w:line="240" w:lineRule="auto"/>
              <w:jc w:val="both"/>
              <w:rPr>
                <w:rFonts w:ascii="Times New Roman" w:eastAsia="Times New Roman" w:hAnsi="Times New Roman" w:cs="Times New Roman"/>
                <w:sz w:val="24"/>
                <w:szCs w:val="24"/>
              </w:rPr>
            </w:pPr>
            <w:r w:rsidRPr="00014E27">
              <w:rPr>
                <w:rFonts w:ascii="Times New Roman" w:eastAsia="Times New Roman" w:hAnsi="Times New Roman" w:cs="Times New Roman"/>
                <w:sz w:val="24"/>
                <w:szCs w:val="24"/>
              </w:rPr>
              <w:t>- UVBCH Đảng bộ UBND xã;</w:t>
            </w:r>
          </w:p>
          <w:p w14:paraId="2023EE7D" w14:textId="77777777" w:rsidR="004762E3" w:rsidRPr="00014E27" w:rsidRDefault="004607DC">
            <w:pPr>
              <w:spacing w:after="0" w:line="240" w:lineRule="auto"/>
              <w:jc w:val="both"/>
              <w:rPr>
                <w:rFonts w:ascii="Times New Roman" w:eastAsia="Times New Roman" w:hAnsi="Times New Roman" w:cs="Times New Roman"/>
                <w:sz w:val="28"/>
                <w:szCs w:val="28"/>
              </w:rPr>
            </w:pPr>
            <w:r w:rsidRPr="00014E27">
              <w:rPr>
                <w:rFonts w:ascii="Times New Roman" w:eastAsia="Times New Roman" w:hAnsi="Times New Roman" w:cs="Times New Roman"/>
                <w:sz w:val="24"/>
                <w:szCs w:val="24"/>
              </w:rPr>
              <w:t>- Lưu hồ sơ đại hội.</w:t>
            </w:r>
          </w:p>
        </w:tc>
        <w:tc>
          <w:tcPr>
            <w:tcW w:w="3320" w:type="dxa"/>
          </w:tcPr>
          <w:p w14:paraId="1D80F67F" w14:textId="77777777" w:rsidR="004762E3" w:rsidRPr="00014E27" w:rsidRDefault="004762E3">
            <w:pPr>
              <w:spacing w:after="0" w:line="240" w:lineRule="auto"/>
              <w:jc w:val="both"/>
              <w:rPr>
                <w:rFonts w:ascii="Times New Roman" w:eastAsia="Times New Roman" w:hAnsi="Times New Roman" w:cs="Times New Roman"/>
                <w:sz w:val="28"/>
                <w:szCs w:val="28"/>
              </w:rPr>
            </w:pPr>
          </w:p>
        </w:tc>
        <w:tc>
          <w:tcPr>
            <w:tcW w:w="3321" w:type="dxa"/>
          </w:tcPr>
          <w:p w14:paraId="777D2BBE" w14:textId="77777777" w:rsidR="004762E3" w:rsidRPr="00014E27" w:rsidRDefault="004607DC">
            <w:pPr>
              <w:spacing w:after="0" w:line="240" w:lineRule="auto"/>
              <w:jc w:val="center"/>
              <w:rPr>
                <w:rFonts w:ascii="Times New Roman" w:eastAsia="Times New Roman" w:hAnsi="Times New Roman" w:cs="Times New Roman"/>
                <w:b/>
                <w:bCs/>
                <w:sz w:val="28"/>
                <w:szCs w:val="28"/>
              </w:rPr>
            </w:pPr>
            <w:r w:rsidRPr="00014E27">
              <w:rPr>
                <w:rFonts w:ascii="Times New Roman" w:eastAsia="Times New Roman" w:hAnsi="Times New Roman" w:cs="Times New Roman"/>
                <w:b/>
                <w:bCs/>
                <w:sz w:val="28"/>
                <w:szCs w:val="28"/>
              </w:rPr>
              <w:t>T/M BAN CHẤP HÀNH</w:t>
            </w:r>
          </w:p>
          <w:p w14:paraId="18040E6A" w14:textId="77777777" w:rsidR="004762E3" w:rsidRDefault="004607DC">
            <w:pPr>
              <w:spacing w:after="0" w:line="240" w:lineRule="auto"/>
              <w:jc w:val="center"/>
              <w:rPr>
                <w:rFonts w:ascii="Times New Roman" w:eastAsia="Times New Roman" w:hAnsi="Times New Roman" w:cs="Times New Roman"/>
                <w:sz w:val="28"/>
                <w:szCs w:val="28"/>
              </w:rPr>
            </w:pPr>
            <w:r w:rsidRPr="00014E27">
              <w:rPr>
                <w:rFonts w:ascii="Times New Roman" w:eastAsia="Times New Roman" w:hAnsi="Times New Roman" w:cs="Times New Roman"/>
                <w:sz w:val="28"/>
                <w:szCs w:val="28"/>
              </w:rPr>
              <w:t>BÍ THƯ</w:t>
            </w:r>
          </w:p>
        </w:tc>
      </w:tr>
    </w:tbl>
    <w:p w14:paraId="7E2C34BC" w14:textId="77777777" w:rsidR="004762E3" w:rsidRDefault="004762E3">
      <w:pPr>
        <w:spacing w:before="80" w:after="80" w:line="240" w:lineRule="auto"/>
        <w:jc w:val="both"/>
        <w:rPr>
          <w:rFonts w:ascii="Times New Roman" w:eastAsia="Times New Roman" w:hAnsi="Times New Roman" w:cs="Times New Roman"/>
          <w:sz w:val="28"/>
          <w:szCs w:val="28"/>
        </w:rPr>
      </w:pPr>
    </w:p>
    <w:sectPr w:rsidR="004762E3">
      <w:headerReference w:type="default" r:id="rId7"/>
      <w:pgSz w:w="12240" w:h="15840"/>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D1681" w14:textId="77777777" w:rsidR="00AD0B3C" w:rsidRDefault="00AD0B3C">
      <w:pPr>
        <w:spacing w:line="240" w:lineRule="auto"/>
      </w:pPr>
      <w:r>
        <w:separator/>
      </w:r>
    </w:p>
  </w:endnote>
  <w:endnote w:type="continuationSeparator" w:id="0">
    <w:p w14:paraId="59BC6180" w14:textId="77777777" w:rsidR="00AD0B3C" w:rsidRDefault="00AD0B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3E696" w14:textId="77777777" w:rsidR="00AD0B3C" w:rsidRDefault="00AD0B3C">
      <w:pPr>
        <w:spacing w:after="0"/>
      </w:pPr>
      <w:r>
        <w:separator/>
      </w:r>
    </w:p>
  </w:footnote>
  <w:footnote w:type="continuationSeparator" w:id="0">
    <w:p w14:paraId="7402E28B" w14:textId="77777777" w:rsidR="00AD0B3C" w:rsidRDefault="00AD0B3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342301"/>
      <w:docPartObj>
        <w:docPartGallery w:val="AutoText"/>
      </w:docPartObj>
    </w:sdtPr>
    <w:sdtEndPr/>
    <w:sdtContent>
      <w:p w14:paraId="58683BD4" w14:textId="77777777" w:rsidR="004762E3" w:rsidRDefault="004607DC">
        <w:pPr>
          <w:pStyle w:val="Header"/>
          <w:jc w:val="center"/>
        </w:pPr>
        <w:r>
          <w:fldChar w:fldCharType="begin"/>
        </w:r>
        <w:r>
          <w:instrText xml:space="preserve"> PAGE   \* MERGEFORMAT </w:instrText>
        </w:r>
        <w:r>
          <w:fldChar w:fldCharType="separate"/>
        </w:r>
        <w:r w:rsidR="0023175B">
          <w:rPr>
            <w:noProof/>
          </w:rPr>
          <w:t>9</w:t>
        </w:r>
        <w:r>
          <w:fldChar w:fldCharType="end"/>
        </w:r>
      </w:p>
    </w:sdtContent>
  </w:sdt>
  <w:p w14:paraId="31CC1400" w14:textId="77777777" w:rsidR="004762E3" w:rsidRDefault="004762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DAF"/>
    <w:rsid w:val="00014E27"/>
    <w:rsid w:val="000A0039"/>
    <w:rsid w:val="000F365C"/>
    <w:rsid w:val="0017663B"/>
    <w:rsid w:val="001C3E6B"/>
    <w:rsid w:val="0023175B"/>
    <w:rsid w:val="00242171"/>
    <w:rsid w:val="00277DAF"/>
    <w:rsid w:val="002931D9"/>
    <w:rsid w:val="00320666"/>
    <w:rsid w:val="0034044D"/>
    <w:rsid w:val="003973AC"/>
    <w:rsid w:val="00401172"/>
    <w:rsid w:val="00433A2B"/>
    <w:rsid w:val="004607DC"/>
    <w:rsid w:val="004762E3"/>
    <w:rsid w:val="00493395"/>
    <w:rsid w:val="004B4490"/>
    <w:rsid w:val="00514432"/>
    <w:rsid w:val="00531FCB"/>
    <w:rsid w:val="005C3148"/>
    <w:rsid w:val="0069271E"/>
    <w:rsid w:val="00693767"/>
    <w:rsid w:val="006A646C"/>
    <w:rsid w:val="006C2FAE"/>
    <w:rsid w:val="00714602"/>
    <w:rsid w:val="00714CAE"/>
    <w:rsid w:val="00731387"/>
    <w:rsid w:val="007B36BC"/>
    <w:rsid w:val="00853B38"/>
    <w:rsid w:val="00876E25"/>
    <w:rsid w:val="00990552"/>
    <w:rsid w:val="00996084"/>
    <w:rsid w:val="00A0660C"/>
    <w:rsid w:val="00A34812"/>
    <w:rsid w:val="00AD0B3C"/>
    <w:rsid w:val="00AE3BC2"/>
    <w:rsid w:val="00BD497F"/>
    <w:rsid w:val="00BE4072"/>
    <w:rsid w:val="00C53E75"/>
    <w:rsid w:val="00C97B39"/>
    <w:rsid w:val="00D01606"/>
    <w:rsid w:val="00D958FA"/>
    <w:rsid w:val="00DE63E9"/>
    <w:rsid w:val="00E07387"/>
    <w:rsid w:val="00EA5DA6"/>
    <w:rsid w:val="00F85FF8"/>
    <w:rsid w:val="7F1E7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9</Pages>
  <Words>2955</Words>
  <Characters>16846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bk</cp:lastModifiedBy>
  <cp:revision>12</cp:revision>
  <dcterms:created xsi:type="dcterms:W3CDTF">2025-07-09T03:34:00Z</dcterms:created>
  <dcterms:modified xsi:type="dcterms:W3CDTF">2025-07-25T01:15:00Z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FC2F428560894FCDA4C662D85F8C4DA4_13</vt:lpwstr>
  </property>
</Properties>
</file>